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36" w:line="186" w:lineRule="auto"/>
        <w:ind w:left="2648"/>
        <w:rPr>
          <w:rFonts w:hint="eastAsia" w:ascii="方正仿宋简体" w:hAnsi="方正仿宋简体" w:eastAsia="方正仿宋简体" w:cs="方正仿宋简体"/>
          <w:sz w:val="43"/>
          <w:szCs w:val="43"/>
        </w:rPr>
      </w:pPr>
      <w:r>
        <w:rPr>
          <w:rFonts w:hint="eastAsia" w:ascii="方正仿宋简体" w:hAnsi="方正仿宋简体" w:eastAsia="方正仿宋简体" w:cs="方正仿宋简体"/>
          <w:spacing w:val="10"/>
          <w:sz w:val="43"/>
          <w:szCs w:val="43"/>
        </w:rPr>
        <w:t>重</w:t>
      </w:r>
      <w:r>
        <w:rPr>
          <w:rFonts w:hint="eastAsia" w:ascii="方正仿宋简体" w:hAnsi="方正仿宋简体" w:eastAsia="方正仿宋简体" w:cs="方正仿宋简体"/>
          <w:spacing w:val="9"/>
          <w:sz w:val="43"/>
          <w:szCs w:val="43"/>
        </w:rPr>
        <w:t>庆新闻奖参评作品推荐表</w:t>
      </w:r>
    </w:p>
    <w:p>
      <w:pPr>
        <w:spacing w:line="80" w:lineRule="exact"/>
      </w:pPr>
    </w:p>
    <w:tbl>
      <w:tblPr>
        <w:tblStyle w:val="7"/>
        <w:tblW w:w="10353"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83"/>
        <w:gridCol w:w="1308"/>
        <w:gridCol w:w="429"/>
        <w:gridCol w:w="865"/>
        <w:gridCol w:w="948"/>
        <w:gridCol w:w="1426"/>
        <w:gridCol w:w="869"/>
        <w:gridCol w:w="25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1983" w:type="dxa"/>
            <w:vMerge w:val="restart"/>
            <w:tcBorders>
              <w:bottom w:val="nil"/>
            </w:tcBorders>
            <w:vAlign w:val="top"/>
          </w:tcPr>
          <w:p>
            <w:pPr>
              <w:spacing w:line="297" w:lineRule="auto"/>
              <w:rPr>
                <w:rFonts w:hint="eastAsia" w:ascii="方正仿宋简体" w:hAnsi="方正仿宋简体" w:eastAsia="方正仿宋简体" w:cs="方正仿宋简体"/>
                <w:sz w:val="21"/>
              </w:rPr>
            </w:pPr>
          </w:p>
          <w:p>
            <w:pPr>
              <w:spacing w:line="298" w:lineRule="auto"/>
              <w:rPr>
                <w:rFonts w:hint="eastAsia" w:ascii="方正仿宋简体" w:hAnsi="方正仿宋简体" w:eastAsia="方正仿宋简体" w:cs="方正仿宋简体"/>
                <w:sz w:val="21"/>
              </w:rPr>
            </w:pPr>
          </w:p>
          <w:p>
            <w:pPr>
              <w:spacing w:before="120" w:line="203" w:lineRule="auto"/>
              <w:ind w:left="437"/>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2"/>
                <w:sz w:val="28"/>
                <w:szCs w:val="28"/>
              </w:rPr>
              <w:t>作品</w:t>
            </w:r>
            <w:r>
              <w:rPr>
                <w:rFonts w:hint="eastAsia" w:ascii="方正仿宋简体" w:hAnsi="方正仿宋简体" w:eastAsia="方正仿宋简体" w:cs="方正仿宋简体"/>
                <w:spacing w:val="-1"/>
                <w:sz w:val="28"/>
                <w:szCs w:val="28"/>
              </w:rPr>
              <w:t>标题</w:t>
            </w:r>
          </w:p>
        </w:tc>
        <w:tc>
          <w:tcPr>
            <w:tcW w:w="3550" w:type="dxa"/>
            <w:gridSpan w:val="4"/>
            <w:vMerge w:val="restart"/>
            <w:tcBorders>
              <w:bottom w:val="nil"/>
            </w:tcBorders>
            <w:vAlign w:val="center"/>
          </w:tcPr>
          <w:p>
            <w:pPr>
              <w:jc w:val="both"/>
              <w:rPr>
                <w:rFonts w:hint="eastAsia" w:ascii="方正仿宋简体" w:hAnsi="方正仿宋简体" w:eastAsia="方正仿宋简体" w:cs="方正仿宋简体"/>
                <w:sz w:val="21"/>
                <w:lang w:val="en-US" w:eastAsia="zh-CN"/>
              </w:rPr>
            </w:pPr>
            <w:r>
              <w:rPr>
                <w:rFonts w:hint="eastAsia" w:ascii="方正仿宋简体" w:hAnsi="方正仿宋简体" w:eastAsia="方正仿宋简体" w:cs="方正仿宋简体"/>
                <w:spacing w:val="-10"/>
                <w:sz w:val="21"/>
                <w:szCs w:val="21"/>
                <w:lang w:val="en-US" w:eastAsia="zh-CN"/>
              </w:rPr>
              <w:t>初心如磐 使命在肩——三年变化看今天</w:t>
            </w:r>
          </w:p>
        </w:tc>
        <w:tc>
          <w:tcPr>
            <w:tcW w:w="1426" w:type="dxa"/>
            <w:vAlign w:val="top"/>
          </w:tcPr>
          <w:p>
            <w:pPr>
              <w:spacing w:before="167" w:line="202" w:lineRule="auto"/>
              <w:ind w:left="152"/>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2"/>
                <w:sz w:val="28"/>
                <w:szCs w:val="28"/>
              </w:rPr>
              <w:t>参评</w:t>
            </w:r>
            <w:r>
              <w:rPr>
                <w:rFonts w:hint="eastAsia" w:ascii="方正仿宋简体" w:hAnsi="方正仿宋简体" w:eastAsia="方正仿宋简体" w:cs="方正仿宋简体"/>
                <w:spacing w:val="-1"/>
                <w:sz w:val="28"/>
                <w:szCs w:val="28"/>
              </w:rPr>
              <w:t>项目</w:t>
            </w:r>
          </w:p>
        </w:tc>
        <w:tc>
          <w:tcPr>
            <w:tcW w:w="3394" w:type="dxa"/>
            <w:gridSpan w:val="2"/>
            <w:vAlign w:val="center"/>
          </w:tcPr>
          <w:p>
            <w:pPr>
              <w:jc w:val="both"/>
              <w:rPr>
                <w:rFonts w:hint="eastAsia" w:ascii="方正仿宋简体" w:hAnsi="方正仿宋简体" w:eastAsia="方正仿宋简体" w:cs="方正仿宋简体"/>
                <w:spacing w:val="-10"/>
                <w:sz w:val="21"/>
                <w:szCs w:val="21"/>
                <w:lang w:val="en-US" w:eastAsia="zh-CN"/>
              </w:rPr>
            </w:pPr>
            <w:r>
              <w:rPr>
                <w:rFonts w:hint="eastAsia" w:ascii="方正仿宋简体" w:hAnsi="方正仿宋简体" w:eastAsia="方正仿宋简体" w:cs="方正仿宋简体"/>
                <w:spacing w:val="-10"/>
                <w:sz w:val="21"/>
                <w:szCs w:val="21"/>
                <w:lang w:val="en-US" w:eastAsia="zh-CN"/>
              </w:rPr>
              <w:t>系列报道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1983" w:type="dxa"/>
            <w:vMerge w:val="continue"/>
            <w:tcBorders>
              <w:top w:val="nil"/>
              <w:bottom w:val="nil"/>
            </w:tcBorders>
            <w:vAlign w:val="top"/>
          </w:tcPr>
          <w:p>
            <w:pPr>
              <w:rPr>
                <w:rFonts w:hint="eastAsia" w:ascii="方正仿宋简体" w:hAnsi="方正仿宋简体" w:eastAsia="方正仿宋简体" w:cs="方正仿宋简体"/>
                <w:sz w:val="21"/>
              </w:rPr>
            </w:pPr>
          </w:p>
        </w:tc>
        <w:tc>
          <w:tcPr>
            <w:tcW w:w="3550" w:type="dxa"/>
            <w:gridSpan w:val="4"/>
            <w:vMerge w:val="continue"/>
            <w:tcBorders>
              <w:top w:val="nil"/>
              <w:bottom w:val="nil"/>
            </w:tcBorders>
            <w:vAlign w:val="top"/>
          </w:tcPr>
          <w:p>
            <w:pPr>
              <w:rPr>
                <w:rFonts w:hint="eastAsia" w:ascii="方正仿宋简体" w:hAnsi="方正仿宋简体" w:eastAsia="方正仿宋简体" w:cs="方正仿宋简体"/>
                <w:sz w:val="21"/>
              </w:rPr>
            </w:pPr>
          </w:p>
        </w:tc>
        <w:tc>
          <w:tcPr>
            <w:tcW w:w="1426" w:type="dxa"/>
            <w:vAlign w:val="top"/>
          </w:tcPr>
          <w:p>
            <w:pPr>
              <w:spacing w:before="139" w:line="204" w:lineRule="auto"/>
              <w:ind w:left="426"/>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1"/>
                <w:sz w:val="28"/>
                <w:szCs w:val="28"/>
              </w:rPr>
              <w:t>体裁</w:t>
            </w:r>
          </w:p>
        </w:tc>
        <w:tc>
          <w:tcPr>
            <w:tcW w:w="3394" w:type="dxa"/>
            <w:gridSpan w:val="2"/>
            <w:vAlign w:val="center"/>
          </w:tcPr>
          <w:p>
            <w:pPr>
              <w:jc w:val="both"/>
              <w:rPr>
                <w:rFonts w:hint="eastAsia" w:ascii="方正仿宋简体" w:hAnsi="方正仿宋简体" w:eastAsia="方正仿宋简体" w:cs="方正仿宋简体"/>
                <w:spacing w:val="-10"/>
                <w:sz w:val="21"/>
                <w:szCs w:val="21"/>
                <w:lang w:val="en-US" w:eastAsia="zh-CN"/>
              </w:rPr>
            </w:pPr>
            <w:r>
              <w:rPr>
                <w:rFonts w:hint="eastAsia" w:ascii="方正仿宋简体" w:hAnsi="方正仿宋简体" w:eastAsia="方正仿宋简体" w:cs="方正仿宋简体"/>
                <w:spacing w:val="-10"/>
                <w:sz w:val="21"/>
                <w:szCs w:val="21"/>
                <w:lang w:val="en-US" w:eastAsia="zh-CN"/>
              </w:rPr>
              <w:t>新媒体作品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1983" w:type="dxa"/>
            <w:vMerge w:val="continue"/>
            <w:tcBorders>
              <w:top w:val="nil"/>
            </w:tcBorders>
            <w:vAlign w:val="top"/>
          </w:tcPr>
          <w:p>
            <w:pPr>
              <w:rPr>
                <w:rFonts w:hint="eastAsia" w:ascii="方正仿宋简体" w:hAnsi="方正仿宋简体" w:eastAsia="方正仿宋简体" w:cs="方正仿宋简体"/>
                <w:sz w:val="21"/>
              </w:rPr>
            </w:pPr>
          </w:p>
        </w:tc>
        <w:tc>
          <w:tcPr>
            <w:tcW w:w="3550" w:type="dxa"/>
            <w:gridSpan w:val="4"/>
            <w:vMerge w:val="continue"/>
            <w:tcBorders>
              <w:top w:val="nil"/>
            </w:tcBorders>
            <w:vAlign w:val="top"/>
          </w:tcPr>
          <w:p>
            <w:pPr>
              <w:rPr>
                <w:rFonts w:hint="eastAsia" w:ascii="方正仿宋简体" w:hAnsi="方正仿宋简体" w:eastAsia="方正仿宋简体" w:cs="方正仿宋简体"/>
                <w:sz w:val="21"/>
              </w:rPr>
            </w:pPr>
          </w:p>
        </w:tc>
        <w:tc>
          <w:tcPr>
            <w:tcW w:w="1426" w:type="dxa"/>
            <w:vAlign w:val="top"/>
          </w:tcPr>
          <w:p>
            <w:pPr>
              <w:spacing w:before="130" w:line="203" w:lineRule="auto"/>
              <w:ind w:left="435"/>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3"/>
                <w:sz w:val="28"/>
                <w:szCs w:val="28"/>
              </w:rPr>
              <w:t>语种</w:t>
            </w:r>
          </w:p>
        </w:tc>
        <w:tc>
          <w:tcPr>
            <w:tcW w:w="3394" w:type="dxa"/>
            <w:gridSpan w:val="2"/>
            <w:vAlign w:val="center"/>
          </w:tcPr>
          <w:p>
            <w:pPr>
              <w:jc w:val="both"/>
              <w:rPr>
                <w:rFonts w:hint="eastAsia" w:ascii="方正仿宋简体" w:hAnsi="方正仿宋简体" w:eastAsia="方正仿宋简体" w:cs="方正仿宋简体"/>
                <w:spacing w:val="-10"/>
                <w:sz w:val="21"/>
                <w:szCs w:val="21"/>
                <w:lang w:val="en-US" w:eastAsia="zh-CN"/>
              </w:rPr>
            </w:pPr>
            <w:r>
              <w:rPr>
                <w:rFonts w:hint="eastAsia" w:ascii="方正仿宋简体" w:hAnsi="方正仿宋简体" w:eastAsia="方正仿宋简体" w:cs="方正仿宋简体"/>
                <w:spacing w:val="-10"/>
                <w:sz w:val="21"/>
                <w:szCs w:val="21"/>
                <w:lang w:val="en-US" w:eastAsia="zh-CN"/>
              </w:rPr>
              <w:t>中文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1983" w:type="dxa"/>
            <w:vAlign w:val="top"/>
          </w:tcPr>
          <w:p>
            <w:pPr>
              <w:tabs>
                <w:tab w:val="left" w:pos="232"/>
              </w:tabs>
              <w:spacing w:before="97" w:line="188" w:lineRule="auto"/>
              <w:ind w:left="92" w:right="178" w:firstLine="485"/>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4"/>
                <w:sz w:val="28"/>
                <w:szCs w:val="28"/>
              </w:rPr>
              <w:t>作   者</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rPr>
              <w:tab/>
            </w:r>
            <w:r>
              <w:rPr>
                <w:rFonts w:hint="eastAsia" w:ascii="方正仿宋简体" w:hAnsi="方正仿宋简体" w:eastAsia="方正仿宋简体" w:cs="方正仿宋简体"/>
                <w:spacing w:val="20"/>
                <w:sz w:val="28"/>
                <w:szCs w:val="28"/>
              </w:rPr>
              <w:t>(主创人员)</w:t>
            </w:r>
          </w:p>
        </w:tc>
        <w:tc>
          <w:tcPr>
            <w:tcW w:w="2602" w:type="dxa"/>
            <w:gridSpan w:val="3"/>
            <w:vAlign w:val="center"/>
          </w:tcPr>
          <w:p>
            <w:pPr>
              <w:spacing w:before="31" w:line="240" w:lineRule="auto"/>
              <w:ind w:left="119" w:right="101" w:hanging="5"/>
              <w:jc w:val="left"/>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张俊杰 谢天 曾意欣 冉沙何小敏 成蓉 朱晓铃</w:t>
            </w:r>
          </w:p>
        </w:tc>
        <w:tc>
          <w:tcPr>
            <w:tcW w:w="948" w:type="dxa"/>
            <w:vAlign w:val="top"/>
          </w:tcPr>
          <w:p>
            <w:pPr>
              <w:spacing w:before="287" w:line="204" w:lineRule="auto"/>
              <w:ind w:left="202"/>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3"/>
                <w:sz w:val="28"/>
                <w:szCs w:val="28"/>
              </w:rPr>
              <w:t>编</w:t>
            </w:r>
            <w:r>
              <w:rPr>
                <w:rFonts w:hint="eastAsia" w:ascii="方正仿宋简体" w:hAnsi="方正仿宋简体" w:eastAsia="方正仿宋简体" w:cs="方正仿宋简体"/>
                <w:spacing w:val="-2"/>
                <w:sz w:val="28"/>
                <w:szCs w:val="28"/>
              </w:rPr>
              <w:t>辑</w:t>
            </w:r>
          </w:p>
        </w:tc>
        <w:tc>
          <w:tcPr>
            <w:tcW w:w="4820" w:type="dxa"/>
            <w:gridSpan w:val="3"/>
            <w:vAlign w:val="center"/>
          </w:tcPr>
          <w:p>
            <w:pPr>
              <w:spacing w:before="45" w:line="240" w:lineRule="auto"/>
              <w:ind w:left="121" w:hanging="5"/>
              <w:jc w:val="both"/>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lang w:val="en-US" w:eastAsia="zh-CN"/>
              </w:rPr>
              <w:t>集体（向阳 谭华英 张俊杰 曾意欣 谢天 余欢 李小华 谭艳波 王青钦 樊洪辰 罗艺 吴劲松）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1983" w:type="dxa"/>
            <w:vAlign w:val="top"/>
          </w:tcPr>
          <w:p>
            <w:pPr>
              <w:spacing w:before="249" w:line="203" w:lineRule="auto"/>
              <w:ind w:left="433"/>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1"/>
                <w:sz w:val="28"/>
                <w:szCs w:val="28"/>
              </w:rPr>
              <w:t>原创单</w:t>
            </w:r>
            <w:r>
              <w:rPr>
                <w:rFonts w:hint="eastAsia" w:ascii="方正仿宋简体" w:hAnsi="方正仿宋简体" w:eastAsia="方正仿宋简体" w:cs="方正仿宋简体"/>
                <w:sz w:val="28"/>
                <w:szCs w:val="28"/>
              </w:rPr>
              <w:t>位</w:t>
            </w:r>
          </w:p>
        </w:tc>
        <w:tc>
          <w:tcPr>
            <w:tcW w:w="2602" w:type="dxa"/>
            <w:gridSpan w:val="3"/>
            <w:vAlign w:val="center"/>
          </w:tcPr>
          <w:p>
            <w:pPr>
              <w:jc w:val="both"/>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pacing w:val="-10"/>
                <w:sz w:val="21"/>
                <w:szCs w:val="21"/>
                <w:lang w:val="en-US" w:eastAsia="zh-CN"/>
              </w:rPr>
              <w:t>石柱土家族自治县融媒体中心</w:t>
            </w:r>
          </w:p>
        </w:tc>
        <w:tc>
          <w:tcPr>
            <w:tcW w:w="948" w:type="dxa"/>
            <w:vAlign w:val="top"/>
          </w:tcPr>
          <w:p>
            <w:pPr>
              <w:spacing w:before="55" w:line="191" w:lineRule="auto"/>
              <w:ind w:left="208"/>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5"/>
                <w:sz w:val="28"/>
                <w:szCs w:val="28"/>
              </w:rPr>
              <w:t>刊</w:t>
            </w:r>
            <w:r>
              <w:rPr>
                <w:rFonts w:hint="eastAsia" w:ascii="方正仿宋简体" w:hAnsi="方正仿宋简体" w:eastAsia="方正仿宋简体" w:cs="方正仿宋简体"/>
                <w:spacing w:val="-3"/>
                <w:sz w:val="28"/>
                <w:szCs w:val="28"/>
              </w:rPr>
              <w:t>播</w:t>
            </w:r>
          </w:p>
          <w:p>
            <w:pPr>
              <w:spacing w:before="1" w:line="166" w:lineRule="auto"/>
              <w:ind w:left="20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5"/>
                <w:sz w:val="28"/>
                <w:szCs w:val="28"/>
              </w:rPr>
              <w:t>单</w:t>
            </w:r>
            <w:r>
              <w:rPr>
                <w:rFonts w:hint="eastAsia" w:ascii="方正仿宋简体" w:hAnsi="方正仿宋简体" w:eastAsia="方正仿宋简体" w:cs="方正仿宋简体"/>
                <w:spacing w:val="-4"/>
                <w:sz w:val="28"/>
                <w:szCs w:val="28"/>
              </w:rPr>
              <w:t>位</w:t>
            </w:r>
          </w:p>
        </w:tc>
        <w:tc>
          <w:tcPr>
            <w:tcW w:w="4820" w:type="dxa"/>
            <w:gridSpan w:val="3"/>
            <w:vAlign w:val="center"/>
          </w:tcPr>
          <w:p>
            <w:pPr>
              <w:jc w:val="both"/>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pacing w:val="-10"/>
                <w:sz w:val="21"/>
                <w:szCs w:val="21"/>
                <w:lang w:val="en-US" w:eastAsia="zh-CN"/>
              </w:rPr>
              <w:t>“五彩石柱”客户端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1983" w:type="dxa"/>
            <w:vAlign w:val="top"/>
          </w:tcPr>
          <w:p>
            <w:pPr>
              <w:spacing w:before="132" w:line="197" w:lineRule="auto"/>
              <w:ind w:left="390" w:right="242" w:hanging="134"/>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4"/>
                <w:sz w:val="28"/>
                <w:szCs w:val="28"/>
              </w:rPr>
              <w:t>刊</w:t>
            </w:r>
            <w:r>
              <w:rPr>
                <w:rFonts w:hint="eastAsia" w:ascii="方正仿宋简体" w:hAnsi="方正仿宋简体" w:eastAsia="方正仿宋简体" w:cs="方正仿宋简体"/>
                <w:spacing w:val="-3"/>
                <w:sz w:val="28"/>
                <w:szCs w:val="28"/>
              </w:rPr>
              <w:t>播</w:t>
            </w:r>
            <w:r>
              <w:rPr>
                <w:rFonts w:hint="eastAsia" w:ascii="方正仿宋简体" w:hAnsi="方正仿宋简体" w:eastAsia="方正仿宋简体" w:cs="方正仿宋简体"/>
                <w:spacing w:val="-2"/>
                <w:sz w:val="28"/>
                <w:szCs w:val="28"/>
              </w:rPr>
              <w:t>版面(名</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pacing w:val="-2"/>
                <w:sz w:val="28"/>
                <w:szCs w:val="28"/>
              </w:rPr>
              <w:t>称和版次</w:t>
            </w:r>
            <w:r>
              <w:rPr>
                <w:rFonts w:hint="eastAsia" w:ascii="方正仿宋简体" w:hAnsi="方正仿宋简体" w:eastAsia="方正仿宋简体" w:cs="方正仿宋简体"/>
                <w:spacing w:val="-1"/>
                <w:sz w:val="28"/>
                <w:szCs w:val="28"/>
              </w:rPr>
              <w:t>)</w:t>
            </w:r>
          </w:p>
        </w:tc>
        <w:tc>
          <w:tcPr>
            <w:tcW w:w="2602" w:type="dxa"/>
            <w:gridSpan w:val="3"/>
            <w:vAlign w:val="center"/>
          </w:tcPr>
          <w:p>
            <w:pPr>
              <w:spacing w:before="194" w:line="178" w:lineRule="auto"/>
              <w:ind w:left="115" w:right="101" w:hanging="2"/>
              <w:jc w:val="both"/>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pacing w:val="-10"/>
                <w:sz w:val="21"/>
                <w:szCs w:val="21"/>
                <w:lang w:val="en-US" w:eastAsia="zh-CN"/>
              </w:rPr>
              <w:t>“五彩石柱”客户端</w:t>
            </w:r>
          </w:p>
        </w:tc>
        <w:tc>
          <w:tcPr>
            <w:tcW w:w="948" w:type="dxa"/>
            <w:vAlign w:val="top"/>
          </w:tcPr>
          <w:p>
            <w:pPr>
              <w:spacing w:before="130" w:line="191" w:lineRule="auto"/>
              <w:ind w:left="208"/>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5"/>
                <w:sz w:val="28"/>
                <w:szCs w:val="28"/>
              </w:rPr>
              <w:t>刊</w:t>
            </w:r>
            <w:r>
              <w:rPr>
                <w:rFonts w:hint="eastAsia" w:ascii="方正仿宋简体" w:hAnsi="方正仿宋简体" w:eastAsia="方正仿宋简体" w:cs="方正仿宋简体"/>
                <w:spacing w:val="-3"/>
                <w:sz w:val="28"/>
                <w:szCs w:val="28"/>
              </w:rPr>
              <w:t>播</w:t>
            </w:r>
          </w:p>
          <w:p>
            <w:pPr>
              <w:spacing w:line="202" w:lineRule="auto"/>
              <w:ind w:left="247"/>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15"/>
                <w:sz w:val="28"/>
                <w:szCs w:val="28"/>
              </w:rPr>
              <w:t>日</w:t>
            </w:r>
            <w:r>
              <w:rPr>
                <w:rFonts w:hint="eastAsia" w:ascii="方正仿宋简体" w:hAnsi="方正仿宋简体" w:eastAsia="方正仿宋简体" w:cs="方正仿宋简体"/>
                <w:spacing w:val="-13"/>
                <w:sz w:val="28"/>
                <w:szCs w:val="28"/>
              </w:rPr>
              <w:t>期</w:t>
            </w:r>
          </w:p>
        </w:tc>
        <w:tc>
          <w:tcPr>
            <w:tcW w:w="4820" w:type="dxa"/>
            <w:gridSpan w:val="3"/>
            <w:vAlign w:val="center"/>
          </w:tcPr>
          <w:p>
            <w:pPr>
              <w:spacing w:before="196" w:line="177" w:lineRule="auto"/>
              <w:ind w:left="121" w:right="108" w:hanging="8"/>
              <w:jc w:val="both"/>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2022年4月15日到4月24日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3291" w:type="dxa"/>
            <w:gridSpan w:val="2"/>
            <w:vAlign w:val="top"/>
          </w:tcPr>
          <w:p>
            <w:pPr>
              <w:spacing w:before="123" w:line="203" w:lineRule="auto"/>
              <w:ind w:left="116"/>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2"/>
                <w:sz w:val="28"/>
                <w:szCs w:val="28"/>
              </w:rPr>
              <w:t>新</w:t>
            </w:r>
            <w:r>
              <w:rPr>
                <w:rFonts w:hint="eastAsia" w:ascii="方正仿宋简体" w:hAnsi="方正仿宋简体" w:eastAsia="方正仿宋简体" w:cs="方正仿宋简体"/>
                <w:spacing w:val="-1"/>
                <w:sz w:val="28"/>
                <w:szCs w:val="28"/>
              </w:rPr>
              <w:t>媒体作品填报网址</w:t>
            </w:r>
          </w:p>
        </w:tc>
        <w:tc>
          <w:tcPr>
            <w:tcW w:w="7062" w:type="dxa"/>
            <w:gridSpan w:val="6"/>
            <w:vAlign w:val="center"/>
          </w:tcPr>
          <w:p>
            <w:pPr>
              <w:jc w:val="both"/>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z w:val="21"/>
              </w:rPr>
              <w:fldChar w:fldCharType="begin"/>
            </w:r>
            <w:r>
              <w:rPr>
                <w:rFonts w:hint="eastAsia" w:ascii="方正仿宋简体" w:hAnsi="方正仿宋简体" w:eastAsia="方正仿宋简体" w:cs="方正仿宋简体"/>
                <w:sz w:val="21"/>
              </w:rPr>
              <w:instrText xml:space="preserve"> HYPERLINK "https://h5.cqliving.com/topic/detail/88137310.html?cid=88137310" </w:instrText>
            </w:r>
            <w:r>
              <w:rPr>
                <w:rFonts w:hint="eastAsia" w:ascii="方正仿宋简体" w:hAnsi="方正仿宋简体" w:eastAsia="方正仿宋简体" w:cs="方正仿宋简体"/>
                <w:sz w:val="21"/>
              </w:rPr>
              <w:fldChar w:fldCharType="separate"/>
            </w:r>
            <w:r>
              <w:rPr>
                <w:rFonts w:hint="eastAsia" w:ascii="方正仿宋简体" w:hAnsi="方正仿宋简体" w:eastAsia="方正仿宋简体" w:cs="方正仿宋简体"/>
                <w:sz w:val="21"/>
              </w:rPr>
              <w:t>https://h5.cqliving.com/topic/detail/88137310.html?cid=88137310</w:t>
            </w:r>
            <w:r>
              <w:rPr>
                <w:rFonts w:hint="eastAsia" w:ascii="方正仿宋简体" w:hAnsi="方正仿宋简体" w:eastAsia="方正仿宋简体" w:cs="方正仿宋简体"/>
                <w:sz w:val="21"/>
              </w:rPr>
              <w:fldChar w:fldCharType="end"/>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9" w:hRule="atLeast"/>
        </w:trPr>
        <w:tc>
          <w:tcPr>
            <w:tcW w:w="1983" w:type="dxa"/>
            <w:vAlign w:val="top"/>
          </w:tcPr>
          <w:p>
            <w:pPr>
              <w:spacing w:before="24" w:line="169" w:lineRule="auto"/>
              <w:ind w:left="861"/>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w:t>
            </w:r>
          </w:p>
          <w:p>
            <w:pPr>
              <w:spacing w:line="170" w:lineRule="auto"/>
              <w:ind w:left="71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3"/>
                <w:sz w:val="28"/>
                <w:szCs w:val="28"/>
              </w:rPr>
              <w:t>作</w:t>
            </w:r>
            <w:r>
              <w:rPr>
                <w:rFonts w:hint="eastAsia" w:ascii="方正仿宋简体" w:hAnsi="方正仿宋简体" w:eastAsia="方正仿宋简体" w:cs="方正仿宋简体"/>
                <w:spacing w:val="-2"/>
                <w:sz w:val="28"/>
                <w:szCs w:val="28"/>
              </w:rPr>
              <w:t>采</w:t>
            </w:r>
          </w:p>
          <w:p>
            <w:pPr>
              <w:spacing w:line="170" w:lineRule="auto"/>
              <w:ind w:left="734"/>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7"/>
                <w:sz w:val="28"/>
                <w:szCs w:val="28"/>
              </w:rPr>
              <w:t>品</w:t>
            </w:r>
            <w:r>
              <w:rPr>
                <w:rFonts w:hint="eastAsia" w:ascii="方正仿宋简体" w:hAnsi="方正仿宋简体" w:eastAsia="方正仿宋简体" w:cs="方正仿宋简体"/>
                <w:spacing w:val="-6"/>
                <w:sz w:val="28"/>
                <w:szCs w:val="28"/>
              </w:rPr>
              <w:t>编</w:t>
            </w:r>
          </w:p>
          <w:p>
            <w:pPr>
              <w:spacing w:line="169" w:lineRule="auto"/>
              <w:ind w:left="716"/>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2"/>
                <w:sz w:val="28"/>
                <w:szCs w:val="28"/>
              </w:rPr>
              <w:t>简过</w:t>
            </w:r>
          </w:p>
          <w:p>
            <w:pPr>
              <w:spacing w:line="170" w:lineRule="auto"/>
              <w:ind w:left="722"/>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4"/>
                <w:sz w:val="28"/>
                <w:szCs w:val="28"/>
              </w:rPr>
              <w:t>介</w:t>
            </w:r>
            <w:r>
              <w:rPr>
                <w:rFonts w:hint="eastAsia" w:ascii="方正仿宋简体" w:hAnsi="方正仿宋简体" w:eastAsia="方正仿宋简体" w:cs="方正仿宋简体"/>
                <w:spacing w:val="-3"/>
                <w:sz w:val="28"/>
                <w:szCs w:val="28"/>
              </w:rPr>
              <w:t>程</w:t>
            </w:r>
          </w:p>
          <w:p>
            <w:pPr>
              <w:spacing w:line="161" w:lineRule="auto"/>
              <w:ind w:left="861"/>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w:t>
            </w:r>
          </w:p>
        </w:tc>
        <w:tc>
          <w:tcPr>
            <w:tcW w:w="8370" w:type="dxa"/>
            <w:gridSpan w:val="7"/>
            <w:vAlign w:val="top"/>
          </w:tcPr>
          <w:p>
            <w:pPr>
              <w:spacing w:before="103" w:line="252" w:lineRule="auto"/>
              <w:ind w:right="114" w:firstLine="380" w:firstLineChars="200"/>
              <w:jc w:val="both"/>
              <w:rPr>
                <w:rFonts w:hint="eastAsia" w:ascii="方正仿宋简体" w:hAnsi="方正仿宋简体" w:eastAsia="方正仿宋简体" w:cs="方正仿宋简体"/>
                <w:sz w:val="24"/>
                <w:szCs w:val="24"/>
                <w:lang w:val="en-US"/>
              </w:rPr>
            </w:pPr>
            <w:r>
              <w:rPr>
                <w:rFonts w:hint="eastAsia" w:ascii="方正仿宋简体" w:hAnsi="方正仿宋简体" w:eastAsia="方正仿宋简体" w:cs="方正仿宋简体"/>
                <w:spacing w:val="-10"/>
                <w:sz w:val="21"/>
                <w:szCs w:val="21"/>
                <w:lang w:val="en-US" w:eastAsia="zh-CN"/>
              </w:rPr>
              <w:t>4月的中益乡，阳光洒满山川，温暖和煦。石柱县融媒体中心的采编人员走进田间地头，镜头对准群众，围绕产业发展、住房改善、生活保障等各个方面，进行了丰富的画面拍摄和现场采访。用心选取报道角度和主题，再结合丰富的素材、深入的报道，精心剪辑制作新闻短视频，形成“石柱初心如磐 使命在肩——三年变化看今天”系列主题新闻报道。作品在“五彩石柱”客户端、“石柱发布”视频号、抖音号等平台刊播，总浏览量超过70万+。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6" w:hRule="atLeast"/>
        </w:trPr>
        <w:tc>
          <w:tcPr>
            <w:tcW w:w="1983" w:type="dxa"/>
            <w:textDirection w:val="tbRlV"/>
            <w:vAlign w:val="top"/>
          </w:tcPr>
          <w:p>
            <w:pPr>
              <w:spacing w:line="352" w:lineRule="auto"/>
              <w:rPr>
                <w:rFonts w:hint="eastAsia" w:ascii="方正仿宋简体" w:hAnsi="方正仿宋简体" w:eastAsia="方正仿宋简体" w:cs="方正仿宋简体"/>
                <w:sz w:val="21"/>
              </w:rPr>
            </w:pPr>
          </w:p>
          <w:p>
            <w:pPr>
              <w:spacing w:line="352" w:lineRule="auto"/>
              <w:rPr>
                <w:rFonts w:hint="eastAsia" w:ascii="方正仿宋简体" w:hAnsi="方正仿宋简体" w:eastAsia="方正仿宋简体" w:cs="方正仿宋简体"/>
                <w:sz w:val="21"/>
              </w:rPr>
            </w:pPr>
          </w:p>
          <w:p>
            <w:pPr>
              <w:spacing w:before="123" w:line="181" w:lineRule="auto"/>
              <w:ind w:left="253"/>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54"/>
                <w:sz w:val="28"/>
                <w:szCs w:val="28"/>
              </w:rPr>
              <w:t>社会效果</w:t>
            </w:r>
          </w:p>
        </w:tc>
        <w:tc>
          <w:tcPr>
            <w:tcW w:w="8370" w:type="dxa"/>
            <w:gridSpan w:val="7"/>
            <w:vAlign w:val="center"/>
          </w:tcPr>
          <w:p>
            <w:pPr>
              <w:spacing w:before="1" w:line="234" w:lineRule="auto"/>
              <w:ind w:right="112" w:firstLine="380" w:firstLineChars="200"/>
              <w:jc w:val="both"/>
              <w:rPr>
                <w:rFonts w:hint="eastAsia" w:ascii="方正仿宋简体" w:hAnsi="方正仿宋简体" w:eastAsia="方正仿宋简体" w:cs="方正仿宋简体"/>
                <w:spacing w:val="-10"/>
                <w:sz w:val="21"/>
                <w:szCs w:val="21"/>
                <w:lang w:val="en-US" w:eastAsia="zh-CN"/>
              </w:rPr>
            </w:pPr>
            <w:r>
              <w:rPr>
                <w:rFonts w:hint="eastAsia" w:ascii="方正仿宋简体" w:hAnsi="方正仿宋简体" w:eastAsia="方正仿宋简体" w:cs="方正仿宋简体"/>
                <w:spacing w:val="-10"/>
                <w:sz w:val="21"/>
                <w:szCs w:val="21"/>
                <w:lang w:val="en-US" w:eastAsia="zh-CN"/>
              </w:rPr>
              <w:t>2019年4月15日，习近平总书记亲临石柱中益乡华溪村视察调研。三年来，石柱干部群众坚守初心、勇担使命，推动当地经济社会华丽蜕变。如今，中益乡村村有产业、户户有致富门路，过上了像蜂蜜一样甜的生活，正以一往无前的奋斗姿态，奔跑在乡村振兴的新征程。</w:t>
            </w:r>
          </w:p>
          <w:p>
            <w:pPr>
              <w:spacing w:before="1" w:line="234" w:lineRule="auto"/>
              <w:ind w:right="112" w:firstLine="380" w:firstLineChars="200"/>
              <w:jc w:val="both"/>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pacing w:val="-10"/>
                <w:sz w:val="21"/>
                <w:szCs w:val="21"/>
                <w:lang w:val="en-US" w:eastAsia="zh-CN"/>
              </w:rPr>
              <w:t>本次“石柱初心如磐 使命在肩——三年变化看今天”系列主题报道在“五彩石柱”客户端、“石柱发布”视频号、“石柱融媒”抖音号等多个平台的融合、交互传播，并结合部分市级网站的联合推送，产生良好的社会传播效果。截至目前，累计吸引浏览量超过110万，作品受到各级相关部门以及广大群众的好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5" w:hRule="atLeast"/>
        </w:trPr>
        <w:tc>
          <w:tcPr>
            <w:tcW w:w="1983" w:type="dxa"/>
            <w:vAlign w:val="top"/>
          </w:tcPr>
          <w:p>
            <w:pPr>
              <w:spacing w:before="33" w:line="169" w:lineRule="auto"/>
              <w:ind w:left="861"/>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w:t>
            </w:r>
          </w:p>
          <w:p>
            <w:pPr>
              <w:spacing w:line="170" w:lineRule="auto"/>
              <w:ind w:left="715"/>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2"/>
                <w:sz w:val="28"/>
                <w:szCs w:val="28"/>
              </w:rPr>
              <w:t>初</w:t>
            </w:r>
            <w:r>
              <w:rPr>
                <w:rFonts w:hint="eastAsia" w:ascii="方正仿宋简体" w:hAnsi="方正仿宋简体" w:eastAsia="方正仿宋简体" w:cs="方正仿宋简体"/>
                <w:spacing w:val="-1"/>
                <w:sz w:val="28"/>
                <w:szCs w:val="28"/>
              </w:rPr>
              <w:t>推</w:t>
            </w:r>
          </w:p>
          <w:p>
            <w:pPr>
              <w:spacing w:before="1" w:line="183" w:lineRule="auto"/>
              <w:ind w:left="720"/>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4"/>
                <w:sz w:val="28"/>
                <w:szCs w:val="28"/>
              </w:rPr>
              <w:t>评</w:t>
            </w:r>
            <w:r>
              <w:rPr>
                <w:rFonts w:hint="eastAsia" w:ascii="方正仿宋简体" w:hAnsi="方正仿宋简体" w:eastAsia="方正仿宋简体" w:cs="方正仿宋简体"/>
                <w:spacing w:val="-2"/>
                <w:sz w:val="28"/>
                <w:szCs w:val="28"/>
              </w:rPr>
              <w:t>荐</w:t>
            </w:r>
          </w:p>
          <w:p>
            <w:pPr>
              <w:spacing w:before="1" w:line="167" w:lineRule="auto"/>
              <w:ind w:left="720"/>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4"/>
                <w:sz w:val="28"/>
                <w:szCs w:val="28"/>
              </w:rPr>
              <w:t>评</w:t>
            </w:r>
            <w:r>
              <w:rPr>
                <w:rFonts w:hint="eastAsia" w:ascii="方正仿宋简体" w:hAnsi="方正仿宋简体" w:eastAsia="方正仿宋简体" w:cs="方正仿宋简体"/>
                <w:spacing w:val="-2"/>
                <w:sz w:val="28"/>
                <w:szCs w:val="28"/>
              </w:rPr>
              <w:t>理</w:t>
            </w:r>
          </w:p>
          <w:p>
            <w:pPr>
              <w:spacing w:before="1" w:line="157" w:lineRule="auto"/>
              <w:ind w:left="721"/>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3"/>
                <w:sz w:val="28"/>
                <w:szCs w:val="28"/>
              </w:rPr>
              <w:t>语由</w:t>
            </w:r>
          </w:p>
          <w:p>
            <w:pPr>
              <w:spacing w:before="1" w:line="166" w:lineRule="auto"/>
              <w:ind w:left="861"/>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w:t>
            </w:r>
          </w:p>
        </w:tc>
        <w:tc>
          <w:tcPr>
            <w:tcW w:w="8370" w:type="dxa"/>
            <w:gridSpan w:val="7"/>
            <w:vAlign w:val="top"/>
          </w:tcPr>
          <w:p>
            <w:pPr>
              <w:spacing w:before="1" w:line="234" w:lineRule="auto"/>
              <w:ind w:right="112" w:firstLine="380" w:firstLineChars="200"/>
              <w:rPr>
                <w:rFonts w:hint="eastAsia" w:ascii="方正仿宋简体" w:hAnsi="方正仿宋简体" w:eastAsia="方正仿宋简体" w:cs="方正仿宋简体"/>
                <w:spacing w:val="-10"/>
                <w:sz w:val="21"/>
                <w:szCs w:val="21"/>
                <w:lang w:val="en-US" w:eastAsia="zh-CN"/>
              </w:rPr>
            </w:pPr>
            <w:r>
              <w:rPr>
                <w:rFonts w:hint="eastAsia" w:ascii="方正仿宋简体" w:hAnsi="方正仿宋简体" w:eastAsia="方正仿宋简体" w:cs="方正仿宋简体"/>
                <w:spacing w:val="-10"/>
                <w:sz w:val="21"/>
                <w:szCs w:val="21"/>
                <w:lang w:val="en-US" w:eastAsia="zh-CN"/>
              </w:rPr>
              <w:t>近年来，石柱干群深入贯彻习近平总书记系列重要讲话以及亲临石柱中益乡华溪村视察调研的重要指示精神，牢记嘱托加油干。该系列报道由点及面，深入浅出的展示中益乡持续巩固拓展脱贫攻坚成果同乡村振兴有效衔接，以及在推动产业发展、村民生活改善等过程中的亮点成效。报道选题精准、内容充实、层次清晰，充分体现了媒体工作者的党性素养以及高标准的新闻专业水平，切实做到讲好中国故事，传递正能量，传播好声音，是以人民为中心的好作品。郑重推荐！</w:t>
            </w:r>
          </w:p>
          <w:p>
            <w:pPr>
              <w:spacing w:before="1" w:line="234" w:lineRule="auto"/>
              <w:ind w:right="112" w:firstLine="440" w:firstLineChars="200"/>
              <w:rPr>
                <w:rFonts w:hint="eastAsia" w:ascii="方正仿宋简体" w:hAnsi="方正仿宋简体" w:eastAsia="方正仿宋简体" w:cs="方正仿宋简体"/>
                <w:spacing w:val="5"/>
                <w:sz w:val="21"/>
                <w:szCs w:val="21"/>
                <w:lang w:val="en-US" w:eastAsia="zh-CN"/>
              </w:rPr>
            </w:pPr>
          </w:p>
          <w:p>
            <w:pPr>
              <w:spacing w:before="96" w:line="161" w:lineRule="auto"/>
              <w:ind w:left="3745"/>
              <w:rPr>
                <w:rFonts w:hint="eastAsia" w:ascii="方正仿宋简体" w:hAnsi="方正仿宋简体" w:eastAsia="方正仿宋简体" w:cs="方正仿宋简体"/>
                <w:sz w:val="23"/>
                <w:szCs w:val="23"/>
              </w:rPr>
            </w:pPr>
            <w:r>
              <w:rPr>
                <w:rFonts w:hint="eastAsia" w:ascii="方正仿宋简体" w:hAnsi="方正仿宋简体" w:eastAsia="方正仿宋简体" w:cs="方正仿宋简体"/>
                <w:spacing w:val="34"/>
                <w:sz w:val="23"/>
                <w:szCs w:val="23"/>
              </w:rPr>
              <w:t>签</w:t>
            </w:r>
            <w:r>
              <w:rPr>
                <w:rFonts w:hint="eastAsia" w:ascii="方正仿宋简体" w:hAnsi="方正仿宋简体" w:eastAsia="方正仿宋简体" w:cs="方正仿宋简体"/>
                <w:spacing w:val="27"/>
                <w:sz w:val="23"/>
                <w:szCs w:val="23"/>
              </w:rPr>
              <w:t>名：(盖单位公章)</w:t>
            </w:r>
          </w:p>
          <w:p>
            <w:pPr>
              <w:spacing w:before="1" w:line="205" w:lineRule="auto"/>
              <w:ind w:left="4068"/>
              <w:rPr>
                <w:rFonts w:hint="eastAsia" w:ascii="方正仿宋简体" w:hAnsi="方正仿宋简体" w:eastAsia="方正仿宋简体" w:cs="方正仿宋简体"/>
                <w:sz w:val="23"/>
                <w:szCs w:val="23"/>
              </w:rPr>
            </w:pPr>
            <w:r>
              <w:rPr>
                <w:rFonts w:hint="eastAsia" w:ascii="方正仿宋简体" w:hAnsi="方正仿宋简体" w:eastAsia="方正仿宋简体" w:cs="方正仿宋简体"/>
                <w:spacing w:val="11"/>
                <w:sz w:val="23"/>
                <w:szCs w:val="23"/>
              </w:rPr>
              <w:t>2</w:t>
            </w:r>
            <w:r>
              <w:rPr>
                <w:rFonts w:hint="eastAsia" w:ascii="方正仿宋简体" w:hAnsi="方正仿宋简体" w:eastAsia="方正仿宋简体" w:cs="方正仿宋简体"/>
                <w:spacing w:val="7"/>
                <w:sz w:val="23"/>
                <w:szCs w:val="23"/>
              </w:rPr>
              <w:t>023 年</w:t>
            </w:r>
            <w:r>
              <w:rPr>
                <w:rFonts w:hint="eastAsia" w:ascii="方正仿宋简体" w:hAnsi="方正仿宋简体" w:eastAsia="方正仿宋简体" w:cs="方正仿宋简体"/>
                <w:spacing w:val="11"/>
                <w:sz w:val="23"/>
                <w:szCs w:val="23"/>
                <w:lang w:val="en-US" w:eastAsia="zh-CN"/>
              </w:rPr>
              <w:t xml:space="preserve"> 3 </w:t>
            </w:r>
            <w:r>
              <w:rPr>
                <w:rFonts w:hint="eastAsia" w:ascii="方正仿宋简体" w:hAnsi="方正仿宋简体" w:eastAsia="方正仿宋简体" w:cs="方正仿宋简体"/>
                <w:spacing w:val="11"/>
                <w:sz w:val="23"/>
                <w:szCs w:val="23"/>
              </w:rPr>
              <w:t xml:space="preserve"> </w:t>
            </w:r>
            <w:r>
              <w:rPr>
                <w:rFonts w:hint="eastAsia" w:ascii="方正仿宋简体" w:hAnsi="方正仿宋简体" w:eastAsia="方正仿宋简体" w:cs="方正仿宋简体"/>
                <w:spacing w:val="7"/>
                <w:sz w:val="23"/>
                <w:szCs w:val="23"/>
              </w:rPr>
              <w:t>月</w:t>
            </w:r>
            <w:r>
              <w:rPr>
                <w:rFonts w:hint="eastAsia" w:ascii="方正仿宋简体" w:hAnsi="方正仿宋简体" w:eastAsia="方正仿宋简体" w:cs="方正仿宋简体"/>
                <w:spacing w:val="7"/>
                <w:sz w:val="23"/>
                <w:szCs w:val="23"/>
                <w:lang w:val="en-US" w:eastAsia="zh-CN"/>
              </w:rPr>
              <w:t xml:space="preserve"> </w:t>
            </w:r>
            <w:r>
              <w:rPr>
                <w:rFonts w:hint="eastAsia" w:ascii="方正仿宋简体" w:hAnsi="方正仿宋简体" w:eastAsia="方正仿宋简体" w:cs="方正仿宋简体"/>
                <w:spacing w:val="11"/>
                <w:sz w:val="23"/>
                <w:szCs w:val="23"/>
                <w:lang w:val="en-US" w:eastAsia="zh-CN"/>
              </w:rPr>
              <w:t xml:space="preserve">8 </w:t>
            </w:r>
            <w:r>
              <w:rPr>
                <w:rFonts w:hint="eastAsia" w:ascii="方正仿宋简体" w:hAnsi="方正仿宋简体" w:eastAsia="方正仿宋简体" w:cs="方正仿宋简体"/>
                <w:spacing w:val="7"/>
                <w:sz w:val="23"/>
                <w:szCs w:val="23"/>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983" w:type="dxa"/>
            <w:tcBorders>
              <w:left w:val="single" w:color="000000" w:sz="4" w:space="0"/>
              <w:right w:val="single" w:color="000000" w:sz="4" w:space="0"/>
            </w:tcBorders>
            <w:vAlign w:val="top"/>
          </w:tcPr>
          <w:p>
            <w:pPr>
              <w:spacing w:before="135" w:line="204" w:lineRule="auto"/>
              <w:ind w:left="111"/>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2"/>
                <w:sz w:val="28"/>
                <w:szCs w:val="28"/>
              </w:rPr>
              <w:t>联系</w:t>
            </w:r>
            <w:r>
              <w:rPr>
                <w:rFonts w:hint="eastAsia" w:ascii="方正仿宋简体" w:hAnsi="方正仿宋简体" w:eastAsia="方正仿宋简体" w:cs="方正仿宋简体"/>
                <w:spacing w:val="-1"/>
                <w:sz w:val="28"/>
                <w:szCs w:val="28"/>
              </w:rPr>
              <w:t>人</w:t>
            </w:r>
          </w:p>
        </w:tc>
        <w:tc>
          <w:tcPr>
            <w:tcW w:w="1737" w:type="dxa"/>
            <w:gridSpan w:val="2"/>
            <w:tcBorders>
              <w:left w:val="single" w:color="000000" w:sz="4" w:space="0"/>
              <w:right w:val="single" w:color="000000" w:sz="4" w:space="0"/>
            </w:tcBorders>
            <w:vAlign w:val="center"/>
          </w:tcPr>
          <w:p>
            <w:pPr>
              <w:jc w:val="center"/>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pacing w:val="-1"/>
                <w:sz w:val="21"/>
                <w:szCs w:val="21"/>
                <w:lang w:val="en-US" w:eastAsia="zh-CN"/>
              </w:rPr>
              <w:t>张俊杰</w:t>
            </w:r>
          </w:p>
        </w:tc>
        <w:tc>
          <w:tcPr>
            <w:tcW w:w="865" w:type="dxa"/>
            <w:tcBorders>
              <w:left w:val="single" w:color="000000" w:sz="4" w:space="0"/>
              <w:right w:val="single" w:color="000000" w:sz="4" w:space="0"/>
            </w:tcBorders>
            <w:vAlign w:val="center"/>
          </w:tcPr>
          <w:p>
            <w:pPr>
              <w:spacing w:before="134" w:line="204" w:lineRule="auto"/>
              <w:ind w:left="131"/>
              <w:jc w:val="center"/>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8"/>
                <w:sz w:val="28"/>
                <w:szCs w:val="28"/>
              </w:rPr>
              <w:t>电话</w:t>
            </w:r>
          </w:p>
        </w:tc>
        <w:tc>
          <w:tcPr>
            <w:tcW w:w="2374" w:type="dxa"/>
            <w:gridSpan w:val="2"/>
            <w:tcBorders>
              <w:left w:val="single" w:color="000000" w:sz="4" w:space="0"/>
            </w:tcBorders>
            <w:vAlign w:val="center"/>
          </w:tcPr>
          <w:p>
            <w:pPr>
              <w:jc w:val="center"/>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pacing w:val="-1"/>
                <w:sz w:val="21"/>
                <w:szCs w:val="21"/>
                <w:lang w:val="en-US" w:eastAsia="zh-CN"/>
              </w:rPr>
              <w:t>023-81500781</w:t>
            </w:r>
          </w:p>
        </w:tc>
        <w:tc>
          <w:tcPr>
            <w:tcW w:w="869" w:type="dxa"/>
            <w:vAlign w:val="center"/>
          </w:tcPr>
          <w:p>
            <w:pPr>
              <w:spacing w:before="135" w:line="203" w:lineRule="auto"/>
              <w:ind w:left="139"/>
              <w:jc w:val="center"/>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4"/>
                <w:sz w:val="28"/>
                <w:szCs w:val="28"/>
              </w:rPr>
              <w:t>手</w:t>
            </w:r>
            <w:r>
              <w:rPr>
                <w:rFonts w:hint="eastAsia" w:ascii="方正仿宋简体" w:hAnsi="方正仿宋简体" w:eastAsia="方正仿宋简体" w:cs="方正仿宋简体"/>
                <w:spacing w:val="-3"/>
                <w:sz w:val="28"/>
                <w:szCs w:val="28"/>
              </w:rPr>
              <w:t>机</w:t>
            </w:r>
          </w:p>
        </w:tc>
        <w:tc>
          <w:tcPr>
            <w:tcW w:w="2525" w:type="dxa"/>
            <w:tcBorders>
              <w:right w:val="single" w:color="000000" w:sz="4" w:space="0"/>
            </w:tcBorders>
            <w:vAlign w:val="center"/>
          </w:tcPr>
          <w:p>
            <w:pPr>
              <w:jc w:val="center"/>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pacing w:val="-1"/>
                <w:sz w:val="21"/>
                <w:szCs w:val="21"/>
                <w:lang w:val="en-US" w:eastAsia="zh-CN"/>
              </w:rPr>
              <w:t>13996928025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983" w:type="dxa"/>
            <w:tcBorders>
              <w:left w:val="single" w:color="000000" w:sz="4" w:space="0"/>
              <w:right w:val="single" w:color="000000" w:sz="4" w:space="0"/>
            </w:tcBorders>
            <w:vAlign w:val="top"/>
          </w:tcPr>
          <w:p>
            <w:pPr>
              <w:spacing w:before="73" w:line="185" w:lineRule="auto"/>
              <w:ind w:left="112"/>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3"/>
                <w:sz w:val="28"/>
                <w:szCs w:val="28"/>
              </w:rPr>
              <w:t>地</w:t>
            </w:r>
            <w:r>
              <w:rPr>
                <w:rFonts w:hint="eastAsia" w:ascii="方正仿宋简体" w:hAnsi="方正仿宋简体" w:eastAsia="方正仿宋简体" w:cs="方正仿宋简体"/>
                <w:spacing w:val="-2"/>
                <w:sz w:val="28"/>
                <w:szCs w:val="28"/>
              </w:rPr>
              <w:t>址</w:t>
            </w:r>
          </w:p>
        </w:tc>
        <w:tc>
          <w:tcPr>
            <w:tcW w:w="4976" w:type="dxa"/>
            <w:gridSpan w:val="5"/>
            <w:tcBorders>
              <w:left w:val="single" w:color="000000" w:sz="4" w:space="0"/>
              <w:right w:val="single" w:color="000000" w:sz="4" w:space="0"/>
            </w:tcBorders>
            <w:vAlign w:val="center"/>
          </w:tcPr>
          <w:p>
            <w:pPr>
              <w:jc w:val="center"/>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pacing w:val="-1"/>
                <w:sz w:val="21"/>
                <w:szCs w:val="21"/>
                <w:lang w:val="en-US" w:eastAsia="zh-CN"/>
              </w:rPr>
              <w:t>重庆市石柱县融媒体中心</w:t>
            </w:r>
          </w:p>
        </w:tc>
        <w:tc>
          <w:tcPr>
            <w:tcW w:w="869" w:type="dxa"/>
            <w:tcBorders>
              <w:left w:val="single" w:color="000000" w:sz="4" w:space="0"/>
              <w:right w:val="single" w:color="000000" w:sz="4" w:space="0"/>
            </w:tcBorders>
            <w:vAlign w:val="center"/>
          </w:tcPr>
          <w:p>
            <w:pPr>
              <w:spacing w:before="73" w:line="185" w:lineRule="auto"/>
              <w:ind w:left="148"/>
              <w:jc w:val="center"/>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7"/>
                <w:sz w:val="28"/>
                <w:szCs w:val="28"/>
              </w:rPr>
              <w:t>邮</w:t>
            </w:r>
            <w:r>
              <w:rPr>
                <w:rFonts w:hint="eastAsia" w:ascii="方正仿宋简体" w:hAnsi="方正仿宋简体" w:eastAsia="方正仿宋简体" w:cs="方正仿宋简体"/>
                <w:spacing w:val="-6"/>
                <w:sz w:val="28"/>
                <w:szCs w:val="28"/>
              </w:rPr>
              <w:t>箱</w:t>
            </w:r>
          </w:p>
        </w:tc>
        <w:tc>
          <w:tcPr>
            <w:tcW w:w="2525" w:type="dxa"/>
            <w:tcBorders>
              <w:left w:val="single" w:color="000000" w:sz="4" w:space="0"/>
              <w:right w:val="single" w:color="000000" w:sz="4" w:space="0"/>
            </w:tcBorders>
            <w:vAlign w:val="center"/>
          </w:tcPr>
          <w:p>
            <w:pPr>
              <w:jc w:val="center"/>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pacing w:val="-1"/>
                <w:sz w:val="21"/>
                <w:szCs w:val="21"/>
                <w:lang w:val="en-US" w:eastAsia="zh-CN"/>
              </w:rPr>
              <w:t>1457133410@qq.com</w:t>
            </w:r>
          </w:p>
        </w:tc>
      </w:tr>
    </w:tbl>
    <w:p>
      <w:pPr>
        <w:spacing w:before="137" w:line="186" w:lineRule="auto"/>
        <w:ind w:left="1625"/>
        <w:rPr>
          <w:rFonts w:hint="eastAsia" w:ascii="方正仿宋简体" w:hAnsi="方正仿宋简体" w:eastAsia="方正仿宋简体" w:cs="方正仿宋简体"/>
          <w:spacing w:val="12"/>
          <w:sz w:val="43"/>
          <w:szCs w:val="43"/>
        </w:rPr>
      </w:pPr>
    </w:p>
    <w:p>
      <w:pPr>
        <w:spacing w:before="137" w:line="186" w:lineRule="auto"/>
        <w:ind w:left="1625"/>
        <w:rPr>
          <w:rFonts w:hint="eastAsia" w:ascii="方正仿宋简体" w:hAnsi="方正仿宋简体" w:eastAsia="方正仿宋简体" w:cs="方正仿宋简体"/>
          <w:sz w:val="43"/>
          <w:szCs w:val="43"/>
        </w:rPr>
      </w:pPr>
      <w:r>
        <w:rPr>
          <w:rFonts w:hint="eastAsia" w:ascii="方正仿宋简体" w:hAnsi="方正仿宋简体" w:eastAsia="方正仿宋简体" w:cs="方正仿宋简体"/>
          <w:spacing w:val="12"/>
          <w:sz w:val="43"/>
          <w:szCs w:val="43"/>
        </w:rPr>
        <w:t>重</w:t>
      </w:r>
      <w:r>
        <w:rPr>
          <w:rFonts w:hint="eastAsia" w:ascii="方正仿宋简体" w:hAnsi="方正仿宋简体" w:eastAsia="方正仿宋简体" w:cs="方正仿宋简体"/>
          <w:spacing w:val="9"/>
          <w:sz w:val="43"/>
          <w:szCs w:val="43"/>
        </w:rPr>
        <w:t>庆新闻奖系列报道作品完整目录</w:t>
      </w:r>
    </w:p>
    <w:p>
      <w:pPr>
        <w:spacing w:line="79" w:lineRule="exact"/>
      </w:pPr>
    </w:p>
    <w:tbl>
      <w:tblPr>
        <w:tblStyle w:val="7"/>
        <w:tblW w:w="97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8"/>
        <w:gridCol w:w="940"/>
        <w:gridCol w:w="2334"/>
        <w:gridCol w:w="1116"/>
        <w:gridCol w:w="991"/>
        <w:gridCol w:w="1654"/>
        <w:gridCol w:w="1088"/>
        <w:gridCol w:w="7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1778" w:type="dxa"/>
            <w:gridSpan w:val="2"/>
            <w:vAlign w:val="top"/>
          </w:tcPr>
          <w:p>
            <w:pPr>
              <w:spacing w:before="185" w:line="197" w:lineRule="auto"/>
              <w:ind w:left="116"/>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2"/>
                <w:sz w:val="28"/>
                <w:szCs w:val="28"/>
              </w:rPr>
              <w:t>作</w:t>
            </w:r>
            <w:r>
              <w:rPr>
                <w:rFonts w:hint="eastAsia" w:ascii="方正仿宋简体" w:hAnsi="方正仿宋简体" w:eastAsia="方正仿宋简体" w:cs="方正仿宋简体"/>
                <w:spacing w:val="-1"/>
                <w:sz w:val="28"/>
                <w:szCs w:val="28"/>
              </w:rPr>
              <w:t>品标题</w:t>
            </w:r>
          </w:p>
        </w:tc>
        <w:tc>
          <w:tcPr>
            <w:tcW w:w="7941" w:type="dxa"/>
            <w:gridSpan w:val="6"/>
            <w:vAlign w:val="center"/>
          </w:tcPr>
          <w:p>
            <w:pPr>
              <w:jc w:val="both"/>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z w:val="21"/>
              </w:rPr>
              <w:t>初心如磐 使命在肩——三年变化看今天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838" w:type="dxa"/>
            <w:vAlign w:val="top"/>
          </w:tcPr>
          <w:p>
            <w:pPr>
              <w:spacing w:before="199" w:line="198" w:lineRule="auto"/>
              <w:ind w:left="141"/>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2"/>
                <w:sz w:val="28"/>
                <w:szCs w:val="28"/>
              </w:rPr>
              <w:t>序</w:t>
            </w:r>
            <w:r>
              <w:rPr>
                <w:rFonts w:hint="eastAsia" w:ascii="方正仿宋简体" w:hAnsi="方正仿宋简体" w:eastAsia="方正仿宋简体" w:cs="方正仿宋简体"/>
                <w:spacing w:val="-1"/>
                <w:sz w:val="28"/>
                <w:szCs w:val="28"/>
              </w:rPr>
              <w:t>号</w:t>
            </w:r>
          </w:p>
        </w:tc>
        <w:tc>
          <w:tcPr>
            <w:tcW w:w="3274" w:type="dxa"/>
            <w:gridSpan w:val="2"/>
            <w:vAlign w:val="top"/>
          </w:tcPr>
          <w:p>
            <w:pPr>
              <w:spacing w:before="198" w:line="197" w:lineRule="auto"/>
              <w:ind w:left="936"/>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2"/>
                <w:sz w:val="28"/>
                <w:szCs w:val="28"/>
              </w:rPr>
              <w:t>单篇作品标</w:t>
            </w:r>
            <w:r>
              <w:rPr>
                <w:rFonts w:hint="eastAsia" w:ascii="方正仿宋简体" w:hAnsi="方正仿宋简体" w:eastAsia="方正仿宋简体" w:cs="方正仿宋简体"/>
                <w:spacing w:val="-1"/>
                <w:sz w:val="28"/>
                <w:szCs w:val="28"/>
              </w:rPr>
              <w:t>题</w:t>
            </w:r>
          </w:p>
        </w:tc>
        <w:tc>
          <w:tcPr>
            <w:tcW w:w="1116" w:type="dxa"/>
            <w:vAlign w:val="top"/>
          </w:tcPr>
          <w:p>
            <w:pPr>
              <w:spacing w:before="197" w:line="199" w:lineRule="auto"/>
              <w:ind w:left="151"/>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3"/>
                <w:sz w:val="28"/>
                <w:szCs w:val="28"/>
              </w:rPr>
              <w:t>体</w:t>
            </w:r>
            <w:r>
              <w:rPr>
                <w:rFonts w:hint="eastAsia" w:ascii="方正仿宋简体" w:hAnsi="方正仿宋简体" w:eastAsia="方正仿宋简体" w:cs="方正仿宋简体"/>
                <w:spacing w:val="-2"/>
                <w:sz w:val="28"/>
                <w:szCs w:val="28"/>
              </w:rPr>
              <w:t>裁</w:t>
            </w:r>
          </w:p>
        </w:tc>
        <w:tc>
          <w:tcPr>
            <w:tcW w:w="991" w:type="dxa"/>
            <w:vAlign w:val="top"/>
          </w:tcPr>
          <w:p>
            <w:pPr>
              <w:spacing w:before="37" w:line="162" w:lineRule="auto"/>
              <w:ind w:left="237" w:right="174" w:hanging="43"/>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8"/>
                <w:sz w:val="28"/>
                <w:szCs w:val="28"/>
              </w:rPr>
              <w:t>字</w:t>
            </w:r>
            <w:r>
              <w:rPr>
                <w:rFonts w:hint="eastAsia" w:ascii="方正仿宋简体" w:hAnsi="方正仿宋简体" w:eastAsia="方正仿宋简体" w:cs="方正仿宋简体"/>
                <w:spacing w:val="-7"/>
                <w:sz w:val="28"/>
                <w:szCs w:val="28"/>
              </w:rPr>
              <w:t>数/</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pacing w:val="-7"/>
                <w:sz w:val="28"/>
                <w:szCs w:val="28"/>
              </w:rPr>
              <w:t>时</w:t>
            </w:r>
            <w:r>
              <w:rPr>
                <w:rFonts w:hint="eastAsia" w:ascii="方正仿宋简体" w:hAnsi="方正仿宋简体" w:eastAsia="方正仿宋简体" w:cs="方正仿宋简体"/>
                <w:spacing w:val="-6"/>
                <w:sz w:val="28"/>
                <w:szCs w:val="28"/>
              </w:rPr>
              <w:t>长</w:t>
            </w:r>
          </w:p>
        </w:tc>
        <w:tc>
          <w:tcPr>
            <w:tcW w:w="1654" w:type="dxa"/>
            <w:vAlign w:val="top"/>
          </w:tcPr>
          <w:p>
            <w:pPr>
              <w:spacing w:before="197" w:line="197" w:lineRule="auto"/>
              <w:ind w:left="226"/>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2"/>
                <w:sz w:val="28"/>
                <w:szCs w:val="28"/>
              </w:rPr>
              <w:t>刊</w:t>
            </w:r>
            <w:r>
              <w:rPr>
                <w:rFonts w:hint="eastAsia" w:ascii="方正仿宋简体" w:hAnsi="方正仿宋简体" w:eastAsia="方正仿宋简体" w:cs="方正仿宋简体"/>
                <w:spacing w:val="-1"/>
                <w:sz w:val="28"/>
                <w:szCs w:val="28"/>
              </w:rPr>
              <w:t>播日期</w:t>
            </w:r>
          </w:p>
        </w:tc>
        <w:tc>
          <w:tcPr>
            <w:tcW w:w="1088" w:type="dxa"/>
            <w:vAlign w:val="top"/>
          </w:tcPr>
          <w:p>
            <w:pPr>
              <w:spacing w:before="36" w:line="176" w:lineRule="auto"/>
              <w:ind w:left="224"/>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3"/>
                <w:sz w:val="28"/>
                <w:szCs w:val="28"/>
              </w:rPr>
              <w:t>刊</w:t>
            </w:r>
            <w:r>
              <w:rPr>
                <w:rFonts w:hint="eastAsia" w:ascii="方正仿宋简体" w:hAnsi="方正仿宋简体" w:eastAsia="方正仿宋简体" w:cs="方正仿宋简体"/>
                <w:spacing w:val="-2"/>
                <w:sz w:val="28"/>
                <w:szCs w:val="28"/>
              </w:rPr>
              <w:t>播</w:t>
            </w:r>
          </w:p>
          <w:p>
            <w:pPr>
              <w:spacing w:line="297" w:lineRule="exact"/>
              <w:ind w:left="225"/>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3"/>
                <w:position w:val="-1"/>
                <w:sz w:val="28"/>
                <w:szCs w:val="28"/>
              </w:rPr>
              <w:t>版</w:t>
            </w:r>
            <w:r>
              <w:rPr>
                <w:rFonts w:hint="eastAsia" w:ascii="方正仿宋简体" w:hAnsi="方正仿宋简体" w:eastAsia="方正仿宋简体" w:cs="方正仿宋简体"/>
                <w:spacing w:val="-2"/>
                <w:position w:val="-1"/>
                <w:sz w:val="28"/>
                <w:szCs w:val="28"/>
              </w:rPr>
              <w:t>面</w:t>
            </w:r>
          </w:p>
        </w:tc>
        <w:tc>
          <w:tcPr>
            <w:tcW w:w="758" w:type="dxa"/>
            <w:vAlign w:val="top"/>
          </w:tcPr>
          <w:p>
            <w:pPr>
              <w:spacing w:before="197" w:line="199" w:lineRule="auto"/>
              <w:ind w:left="195"/>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2"/>
                <w:sz w:val="28"/>
                <w:szCs w:val="28"/>
              </w:rPr>
              <w:t>备</w:t>
            </w:r>
            <w:r>
              <w:rPr>
                <w:rFonts w:hint="eastAsia" w:ascii="方正仿宋简体" w:hAnsi="方正仿宋简体" w:eastAsia="方正仿宋简体" w:cs="方正仿宋简体"/>
                <w:spacing w:val="-1"/>
                <w:sz w:val="28"/>
                <w:szCs w:val="28"/>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38" w:type="dxa"/>
            <w:vAlign w:val="center"/>
          </w:tcPr>
          <w:p>
            <w:pPr>
              <w:jc w:val="center"/>
              <w:rPr>
                <w:rFonts w:hint="default" w:ascii="Times New Roman" w:hAnsi="Times New Roman" w:eastAsia="方正仿宋简体" w:cs="Times New Roman"/>
                <w:sz w:val="21"/>
              </w:rPr>
            </w:pPr>
            <w:r>
              <w:rPr>
                <w:rFonts w:hint="default" w:ascii="Times New Roman" w:hAnsi="Times New Roman" w:eastAsia="方正仿宋简体" w:cs="Times New Roman"/>
                <w:sz w:val="21"/>
              </w:rPr>
              <w:t>1</w:t>
            </w:r>
          </w:p>
        </w:tc>
        <w:tc>
          <w:tcPr>
            <w:tcW w:w="3274" w:type="dxa"/>
            <w:gridSpan w:val="2"/>
            <w:vAlign w:val="center"/>
          </w:tcPr>
          <w:p>
            <w:pPr>
              <w:jc w:val="both"/>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z w:val="21"/>
              </w:rPr>
              <w:t>村民的生活越过越红火！</w:t>
            </w:r>
          </w:p>
        </w:tc>
        <w:tc>
          <w:tcPr>
            <w:tcW w:w="1116" w:type="dxa"/>
            <w:vAlign w:val="center"/>
          </w:tcPr>
          <w:p>
            <w:pPr>
              <w:jc w:val="both"/>
              <w:rPr>
                <w:rFonts w:hint="default" w:ascii="方正仿宋简体" w:hAnsi="方正仿宋简体" w:eastAsia="方正仿宋简体" w:cs="方正仿宋简体"/>
                <w:sz w:val="21"/>
                <w:lang w:val="en-US" w:eastAsia="zh-CN"/>
              </w:rPr>
            </w:pPr>
            <w:r>
              <w:rPr>
                <w:rFonts w:hint="eastAsia" w:ascii="方正仿宋简体" w:hAnsi="方正仿宋简体" w:eastAsia="方正仿宋简体" w:cs="方正仿宋简体"/>
                <w:sz w:val="21"/>
                <w:lang w:val="en-US" w:eastAsia="zh-CN"/>
              </w:rPr>
              <w:t>新媒体作品</w:t>
            </w:r>
          </w:p>
        </w:tc>
        <w:tc>
          <w:tcPr>
            <w:tcW w:w="991" w:type="dxa"/>
            <w:vAlign w:val="center"/>
          </w:tcPr>
          <w:p>
            <w:pPr>
              <w:jc w:val="both"/>
              <w:rPr>
                <w:rFonts w:hint="default" w:ascii="Times New Roman" w:hAnsi="Times New Roman" w:eastAsia="方正仿宋简体" w:cs="Times New Roman"/>
                <w:sz w:val="21"/>
                <w:lang w:val="en-US" w:eastAsia="zh-CN"/>
              </w:rPr>
            </w:pPr>
            <w:r>
              <w:rPr>
                <w:rFonts w:hint="default" w:ascii="Times New Roman" w:hAnsi="Times New Roman" w:eastAsia="方正仿宋简体" w:cs="Times New Roman"/>
                <w:sz w:val="21"/>
                <w:lang w:val="en-US" w:eastAsia="zh-CN"/>
              </w:rPr>
              <w:t>37秒</w:t>
            </w:r>
          </w:p>
        </w:tc>
        <w:tc>
          <w:tcPr>
            <w:tcW w:w="1654" w:type="dxa"/>
            <w:vAlign w:val="center"/>
          </w:tcPr>
          <w:p>
            <w:pPr>
              <w:jc w:val="left"/>
              <w:rPr>
                <w:rFonts w:hint="default" w:ascii="Times New Roman" w:hAnsi="Times New Roman" w:eastAsia="方正仿宋简体" w:cs="Times New Roman"/>
                <w:sz w:val="21"/>
              </w:rPr>
            </w:pPr>
            <w:r>
              <w:rPr>
                <w:rFonts w:hint="default" w:ascii="Times New Roman" w:hAnsi="Times New Roman" w:eastAsia="方正仿宋简体" w:cs="Times New Roman"/>
                <w:sz w:val="21"/>
              </w:rPr>
              <w:t>2022</w:t>
            </w:r>
            <w:r>
              <w:rPr>
                <w:rFonts w:hint="default" w:ascii="Times New Roman" w:hAnsi="Times New Roman" w:eastAsia="方正仿宋简体" w:cs="Times New Roman"/>
                <w:sz w:val="21"/>
                <w:lang w:val="en-US" w:eastAsia="zh-CN"/>
              </w:rPr>
              <w:t>年</w:t>
            </w:r>
            <w:r>
              <w:rPr>
                <w:rFonts w:hint="default" w:ascii="Times New Roman" w:hAnsi="Times New Roman" w:eastAsia="方正仿宋简体" w:cs="Times New Roman"/>
                <w:sz w:val="21"/>
              </w:rPr>
              <w:t>4</w:t>
            </w:r>
            <w:r>
              <w:rPr>
                <w:rFonts w:hint="default" w:ascii="Times New Roman" w:hAnsi="Times New Roman" w:eastAsia="方正仿宋简体" w:cs="Times New Roman"/>
                <w:sz w:val="21"/>
                <w:lang w:val="en-US" w:eastAsia="zh-CN"/>
              </w:rPr>
              <w:t>月</w:t>
            </w:r>
            <w:r>
              <w:rPr>
                <w:rFonts w:hint="default" w:ascii="Times New Roman" w:hAnsi="Times New Roman" w:eastAsia="方正仿宋简体" w:cs="Times New Roman"/>
                <w:sz w:val="21"/>
              </w:rPr>
              <w:t>15</w:t>
            </w:r>
            <w:r>
              <w:rPr>
                <w:rFonts w:hint="default" w:ascii="Times New Roman" w:hAnsi="Times New Roman" w:eastAsia="方正仿宋简体" w:cs="Times New Roman"/>
                <w:sz w:val="21"/>
                <w:lang w:val="en-US" w:eastAsia="zh-CN"/>
              </w:rPr>
              <w:t>日</w:t>
            </w:r>
            <w:r>
              <w:rPr>
                <w:rFonts w:hint="default" w:ascii="Times New Roman" w:hAnsi="Times New Roman" w:eastAsia="方正仿宋简体" w:cs="Times New Roman"/>
                <w:sz w:val="21"/>
              </w:rPr>
              <w:t>08:44</w:t>
            </w:r>
          </w:p>
        </w:tc>
        <w:tc>
          <w:tcPr>
            <w:tcW w:w="1088" w:type="dxa"/>
            <w:vAlign w:val="center"/>
          </w:tcPr>
          <w:p>
            <w:pPr>
              <w:jc w:val="both"/>
              <w:rPr>
                <w:rFonts w:hint="default" w:ascii="方正仿宋简体" w:hAnsi="方正仿宋简体" w:eastAsia="方正仿宋简体" w:cs="方正仿宋简体"/>
                <w:sz w:val="21"/>
                <w:lang w:val="en-US" w:eastAsia="zh-CN"/>
              </w:rPr>
            </w:pPr>
            <w:r>
              <w:rPr>
                <w:rFonts w:hint="eastAsia" w:ascii="方正仿宋简体" w:hAnsi="方正仿宋简体" w:eastAsia="方正仿宋简体" w:cs="方正仿宋简体"/>
                <w:sz w:val="21"/>
                <w:lang w:val="en-US" w:eastAsia="zh-CN"/>
              </w:rPr>
              <w:t>“五彩石柱”客户端</w:t>
            </w:r>
          </w:p>
        </w:tc>
        <w:tc>
          <w:tcPr>
            <w:tcW w:w="758" w:type="dxa"/>
            <w:vAlign w:val="center"/>
          </w:tcPr>
          <w:p>
            <w:pPr>
              <w:jc w:val="both"/>
              <w:rPr>
                <w:rFonts w:hint="eastAsia" w:ascii="方正仿宋简体" w:hAnsi="方正仿宋简体" w:eastAsia="方正仿宋简体" w:cs="方正仿宋简体"/>
                <w:sz w:val="21"/>
                <w:lang w:val="en-US" w:eastAsia="zh-CN"/>
              </w:rPr>
            </w:pPr>
            <w:r>
              <w:rPr>
                <w:rFonts w:hint="eastAsia" w:ascii="方正仿宋简体" w:hAnsi="方正仿宋简体" w:eastAsia="方正仿宋简体" w:cs="方正仿宋简体"/>
                <w:sz w:val="21"/>
                <w:lang w:val="en-US" w:eastAsia="zh-CN"/>
              </w:rPr>
              <w:t>代表作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838" w:type="dxa"/>
            <w:vAlign w:val="center"/>
          </w:tcPr>
          <w:p>
            <w:pPr>
              <w:jc w:val="center"/>
              <w:rPr>
                <w:rFonts w:hint="default" w:ascii="Times New Roman" w:hAnsi="Times New Roman" w:eastAsia="方正仿宋简体" w:cs="Times New Roman"/>
                <w:sz w:val="21"/>
              </w:rPr>
            </w:pPr>
            <w:r>
              <w:rPr>
                <w:rFonts w:hint="default" w:ascii="Times New Roman" w:hAnsi="Times New Roman" w:eastAsia="方正仿宋简体" w:cs="Times New Roman"/>
                <w:sz w:val="21"/>
              </w:rPr>
              <w:t>2</w:t>
            </w:r>
          </w:p>
        </w:tc>
        <w:tc>
          <w:tcPr>
            <w:tcW w:w="3274" w:type="dxa"/>
            <w:gridSpan w:val="2"/>
            <w:vAlign w:val="center"/>
          </w:tcPr>
          <w:p>
            <w:pPr>
              <w:jc w:val="both"/>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z w:val="21"/>
              </w:rPr>
              <w:t>我们的医疗条件越来越好了！</w:t>
            </w:r>
          </w:p>
        </w:tc>
        <w:tc>
          <w:tcPr>
            <w:tcW w:w="1116" w:type="dxa"/>
            <w:vAlign w:val="center"/>
          </w:tcPr>
          <w:p>
            <w:pPr>
              <w:jc w:val="both"/>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z w:val="21"/>
                <w:lang w:val="en-US" w:eastAsia="zh-CN"/>
              </w:rPr>
              <w:t>新媒体作品</w:t>
            </w:r>
          </w:p>
        </w:tc>
        <w:tc>
          <w:tcPr>
            <w:tcW w:w="991" w:type="dxa"/>
            <w:vAlign w:val="center"/>
          </w:tcPr>
          <w:p>
            <w:pPr>
              <w:jc w:val="both"/>
              <w:rPr>
                <w:rFonts w:hint="default" w:ascii="Times New Roman" w:hAnsi="Times New Roman" w:eastAsia="方正仿宋简体" w:cs="Times New Roman"/>
                <w:sz w:val="21"/>
                <w:lang w:val="en-US" w:eastAsia="zh-CN"/>
              </w:rPr>
            </w:pPr>
            <w:r>
              <w:rPr>
                <w:rFonts w:hint="default" w:ascii="Times New Roman" w:hAnsi="Times New Roman" w:eastAsia="方正仿宋简体" w:cs="Times New Roman"/>
                <w:sz w:val="21"/>
                <w:lang w:val="en-US" w:eastAsia="zh-CN"/>
              </w:rPr>
              <w:t>36秒</w:t>
            </w:r>
          </w:p>
        </w:tc>
        <w:tc>
          <w:tcPr>
            <w:tcW w:w="1654" w:type="dxa"/>
            <w:vAlign w:val="center"/>
          </w:tcPr>
          <w:p>
            <w:pPr>
              <w:jc w:val="left"/>
              <w:rPr>
                <w:rFonts w:hint="default" w:ascii="Times New Roman" w:hAnsi="Times New Roman" w:eastAsia="方正仿宋简体" w:cs="Times New Roman"/>
                <w:sz w:val="21"/>
              </w:rPr>
            </w:pPr>
            <w:r>
              <w:rPr>
                <w:rFonts w:hint="default" w:ascii="Times New Roman" w:hAnsi="Times New Roman" w:eastAsia="方正仿宋简体" w:cs="Times New Roman"/>
                <w:sz w:val="21"/>
              </w:rPr>
              <w:t>2022</w:t>
            </w:r>
            <w:r>
              <w:rPr>
                <w:rFonts w:hint="default" w:ascii="Times New Roman" w:hAnsi="Times New Roman" w:eastAsia="方正仿宋简体" w:cs="Times New Roman"/>
                <w:sz w:val="21"/>
                <w:lang w:val="en-US" w:eastAsia="zh-CN"/>
              </w:rPr>
              <w:t>年</w:t>
            </w:r>
            <w:r>
              <w:rPr>
                <w:rFonts w:hint="default" w:ascii="Times New Roman" w:hAnsi="Times New Roman" w:eastAsia="方正仿宋简体" w:cs="Times New Roman"/>
                <w:sz w:val="21"/>
              </w:rPr>
              <w:t>4</w:t>
            </w:r>
            <w:r>
              <w:rPr>
                <w:rFonts w:hint="default" w:ascii="Times New Roman" w:hAnsi="Times New Roman" w:eastAsia="方正仿宋简体" w:cs="Times New Roman"/>
                <w:sz w:val="21"/>
                <w:lang w:val="en-US" w:eastAsia="zh-CN"/>
              </w:rPr>
              <w:t>月</w:t>
            </w:r>
            <w:r>
              <w:rPr>
                <w:rFonts w:hint="default" w:ascii="Times New Roman" w:hAnsi="Times New Roman" w:eastAsia="方正仿宋简体" w:cs="Times New Roman"/>
                <w:sz w:val="21"/>
              </w:rPr>
              <w:t>16</w:t>
            </w:r>
            <w:r>
              <w:rPr>
                <w:rFonts w:hint="default" w:ascii="Times New Roman" w:hAnsi="Times New Roman" w:eastAsia="方正仿宋简体" w:cs="Times New Roman"/>
                <w:sz w:val="21"/>
                <w:lang w:val="en-US" w:eastAsia="zh-CN"/>
              </w:rPr>
              <w:t>日</w:t>
            </w:r>
            <w:r>
              <w:rPr>
                <w:rFonts w:hint="default" w:ascii="Times New Roman" w:hAnsi="Times New Roman" w:eastAsia="方正仿宋简体" w:cs="Times New Roman"/>
                <w:sz w:val="21"/>
              </w:rPr>
              <w:t xml:space="preserve"> 09:57</w:t>
            </w:r>
          </w:p>
        </w:tc>
        <w:tc>
          <w:tcPr>
            <w:tcW w:w="1088" w:type="dxa"/>
            <w:vAlign w:val="center"/>
          </w:tcPr>
          <w:p>
            <w:pPr>
              <w:jc w:val="both"/>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z w:val="21"/>
                <w:lang w:val="en-US" w:eastAsia="zh-CN"/>
              </w:rPr>
              <w:t>“五彩石柱”客户端</w:t>
            </w:r>
          </w:p>
        </w:tc>
        <w:tc>
          <w:tcPr>
            <w:tcW w:w="758" w:type="dxa"/>
            <w:vAlign w:val="center"/>
          </w:tcPr>
          <w:p>
            <w:pPr>
              <w:jc w:val="both"/>
              <w:rPr>
                <w:rFonts w:hint="eastAsia" w:ascii="方正仿宋简体" w:hAnsi="方正仿宋简体" w:eastAsia="方正仿宋简体" w:cs="方正仿宋简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838" w:type="dxa"/>
            <w:vAlign w:val="center"/>
          </w:tcPr>
          <w:p>
            <w:pPr>
              <w:jc w:val="center"/>
              <w:rPr>
                <w:rFonts w:hint="default" w:ascii="Times New Roman" w:hAnsi="Times New Roman" w:eastAsia="方正仿宋简体" w:cs="Times New Roman"/>
                <w:sz w:val="21"/>
              </w:rPr>
            </w:pPr>
            <w:r>
              <w:rPr>
                <w:rFonts w:hint="default" w:ascii="Times New Roman" w:hAnsi="Times New Roman" w:eastAsia="方正仿宋简体" w:cs="Times New Roman"/>
                <w:sz w:val="21"/>
              </w:rPr>
              <w:t>3</w:t>
            </w:r>
          </w:p>
        </w:tc>
        <w:tc>
          <w:tcPr>
            <w:tcW w:w="3274" w:type="dxa"/>
            <w:gridSpan w:val="2"/>
            <w:vAlign w:val="center"/>
          </w:tcPr>
          <w:p>
            <w:pPr>
              <w:jc w:val="both"/>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z w:val="21"/>
              </w:rPr>
              <w:t>校园变美了，孩子们的学习生活更加丰富！</w:t>
            </w:r>
          </w:p>
        </w:tc>
        <w:tc>
          <w:tcPr>
            <w:tcW w:w="1116" w:type="dxa"/>
            <w:vAlign w:val="center"/>
          </w:tcPr>
          <w:p>
            <w:pPr>
              <w:jc w:val="both"/>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z w:val="21"/>
                <w:lang w:val="en-US" w:eastAsia="zh-CN"/>
              </w:rPr>
              <w:t>新媒体作品</w:t>
            </w:r>
          </w:p>
        </w:tc>
        <w:tc>
          <w:tcPr>
            <w:tcW w:w="991" w:type="dxa"/>
            <w:vAlign w:val="center"/>
          </w:tcPr>
          <w:p>
            <w:pPr>
              <w:jc w:val="both"/>
              <w:rPr>
                <w:rFonts w:hint="default" w:ascii="Times New Roman" w:hAnsi="Times New Roman" w:eastAsia="方正仿宋简体" w:cs="Times New Roman"/>
                <w:sz w:val="21"/>
                <w:lang w:val="en-US" w:eastAsia="zh-CN"/>
              </w:rPr>
            </w:pPr>
            <w:r>
              <w:rPr>
                <w:rFonts w:hint="default" w:ascii="Times New Roman" w:hAnsi="Times New Roman" w:eastAsia="方正仿宋简体" w:cs="Times New Roman"/>
                <w:sz w:val="21"/>
                <w:lang w:val="en-US" w:eastAsia="zh-CN"/>
              </w:rPr>
              <w:t>36秒</w:t>
            </w:r>
          </w:p>
        </w:tc>
        <w:tc>
          <w:tcPr>
            <w:tcW w:w="1654" w:type="dxa"/>
            <w:vAlign w:val="center"/>
          </w:tcPr>
          <w:p>
            <w:pPr>
              <w:jc w:val="left"/>
              <w:rPr>
                <w:rFonts w:hint="default" w:ascii="Times New Roman" w:hAnsi="Times New Roman" w:eastAsia="方正仿宋简体" w:cs="Times New Roman"/>
                <w:sz w:val="21"/>
              </w:rPr>
            </w:pPr>
            <w:r>
              <w:rPr>
                <w:rFonts w:hint="default" w:ascii="Times New Roman" w:hAnsi="Times New Roman" w:eastAsia="方正仿宋简体" w:cs="Times New Roman"/>
                <w:sz w:val="21"/>
              </w:rPr>
              <w:t>2022</w:t>
            </w:r>
            <w:r>
              <w:rPr>
                <w:rFonts w:hint="default" w:ascii="Times New Roman" w:hAnsi="Times New Roman" w:eastAsia="方正仿宋简体" w:cs="Times New Roman"/>
                <w:sz w:val="21"/>
                <w:lang w:val="en-US" w:eastAsia="zh-CN"/>
              </w:rPr>
              <w:t>年</w:t>
            </w:r>
            <w:r>
              <w:rPr>
                <w:rFonts w:hint="default" w:ascii="Times New Roman" w:hAnsi="Times New Roman" w:eastAsia="方正仿宋简体" w:cs="Times New Roman"/>
                <w:sz w:val="21"/>
              </w:rPr>
              <w:t>4</w:t>
            </w:r>
            <w:r>
              <w:rPr>
                <w:rFonts w:hint="default" w:ascii="Times New Roman" w:hAnsi="Times New Roman" w:eastAsia="方正仿宋简体" w:cs="Times New Roman"/>
                <w:sz w:val="21"/>
                <w:lang w:val="en-US" w:eastAsia="zh-CN"/>
              </w:rPr>
              <w:t>月</w:t>
            </w:r>
            <w:r>
              <w:rPr>
                <w:rFonts w:hint="default" w:ascii="Times New Roman" w:hAnsi="Times New Roman" w:eastAsia="方正仿宋简体" w:cs="Times New Roman"/>
                <w:sz w:val="21"/>
              </w:rPr>
              <w:t>17</w:t>
            </w:r>
            <w:r>
              <w:rPr>
                <w:rFonts w:hint="default" w:ascii="Times New Roman" w:hAnsi="Times New Roman" w:eastAsia="方正仿宋简体" w:cs="Times New Roman"/>
                <w:sz w:val="21"/>
                <w:lang w:val="en-US" w:eastAsia="zh-CN"/>
              </w:rPr>
              <w:t>日</w:t>
            </w:r>
            <w:r>
              <w:rPr>
                <w:rFonts w:hint="default" w:ascii="Times New Roman" w:hAnsi="Times New Roman" w:eastAsia="方正仿宋简体" w:cs="Times New Roman"/>
                <w:sz w:val="21"/>
              </w:rPr>
              <w:t>10:45</w:t>
            </w:r>
          </w:p>
        </w:tc>
        <w:tc>
          <w:tcPr>
            <w:tcW w:w="1088" w:type="dxa"/>
            <w:vAlign w:val="center"/>
          </w:tcPr>
          <w:p>
            <w:pPr>
              <w:jc w:val="both"/>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z w:val="21"/>
                <w:lang w:val="en-US" w:eastAsia="zh-CN"/>
              </w:rPr>
              <w:t>“五彩石柱”客户端</w:t>
            </w:r>
          </w:p>
        </w:tc>
        <w:tc>
          <w:tcPr>
            <w:tcW w:w="758" w:type="dxa"/>
            <w:vAlign w:val="center"/>
          </w:tcPr>
          <w:p>
            <w:pPr>
              <w:jc w:val="both"/>
              <w:rPr>
                <w:rFonts w:hint="eastAsia" w:ascii="方正仿宋简体" w:hAnsi="方正仿宋简体" w:eastAsia="方正仿宋简体" w:cs="方正仿宋简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38" w:type="dxa"/>
            <w:vAlign w:val="center"/>
          </w:tcPr>
          <w:p>
            <w:pPr>
              <w:jc w:val="center"/>
              <w:rPr>
                <w:rFonts w:hint="default" w:ascii="Times New Roman" w:hAnsi="Times New Roman" w:eastAsia="方正仿宋简体" w:cs="Times New Roman"/>
                <w:sz w:val="21"/>
              </w:rPr>
            </w:pPr>
            <w:r>
              <w:rPr>
                <w:rFonts w:hint="default" w:ascii="Times New Roman" w:hAnsi="Times New Roman" w:eastAsia="方正仿宋简体" w:cs="Times New Roman"/>
                <w:sz w:val="21"/>
              </w:rPr>
              <w:t>4</w:t>
            </w:r>
          </w:p>
        </w:tc>
        <w:tc>
          <w:tcPr>
            <w:tcW w:w="3274" w:type="dxa"/>
            <w:gridSpan w:val="2"/>
            <w:vAlign w:val="center"/>
          </w:tcPr>
          <w:p>
            <w:pPr>
              <w:jc w:val="both"/>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z w:val="21"/>
              </w:rPr>
              <w:t>道路通畅了，百姓的生活更加便捷！</w:t>
            </w:r>
          </w:p>
        </w:tc>
        <w:tc>
          <w:tcPr>
            <w:tcW w:w="1116" w:type="dxa"/>
            <w:vAlign w:val="center"/>
          </w:tcPr>
          <w:p>
            <w:pPr>
              <w:jc w:val="both"/>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z w:val="21"/>
                <w:lang w:val="en-US" w:eastAsia="zh-CN"/>
              </w:rPr>
              <w:t>新媒体作品</w:t>
            </w:r>
          </w:p>
        </w:tc>
        <w:tc>
          <w:tcPr>
            <w:tcW w:w="991" w:type="dxa"/>
            <w:vAlign w:val="center"/>
          </w:tcPr>
          <w:p>
            <w:pPr>
              <w:jc w:val="both"/>
              <w:rPr>
                <w:rFonts w:hint="default" w:ascii="Times New Roman" w:hAnsi="Times New Roman" w:eastAsia="方正仿宋简体" w:cs="Times New Roman"/>
                <w:sz w:val="21"/>
                <w:lang w:val="en-US" w:eastAsia="zh-CN"/>
              </w:rPr>
            </w:pPr>
            <w:r>
              <w:rPr>
                <w:rFonts w:hint="default" w:ascii="Times New Roman" w:hAnsi="Times New Roman" w:eastAsia="方正仿宋简体" w:cs="Times New Roman"/>
                <w:sz w:val="21"/>
                <w:lang w:val="en-US" w:eastAsia="zh-CN"/>
              </w:rPr>
              <w:t>21秒</w:t>
            </w:r>
          </w:p>
        </w:tc>
        <w:tc>
          <w:tcPr>
            <w:tcW w:w="1654" w:type="dxa"/>
            <w:vAlign w:val="center"/>
          </w:tcPr>
          <w:p>
            <w:pPr>
              <w:jc w:val="left"/>
              <w:rPr>
                <w:rFonts w:hint="default" w:ascii="Times New Roman" w:hAnsi="Times New Roman" w:eastAsia="方正仿宋简体" w:cs="Times New Roman"/>
                <w:sz w:val="21"/>
              </w:rPr>
            </w:pPr>
            <w:r>
              <w:rPr>
                <w:rFonts w:hint="default" w:ascii="Times New Roman" w:hAnsi="Times New Roman" w:eastAsia="方正仿宋简体" w:cs="Times New Roman"/>
                <w:sz w:val="21"/>
              </w:rPr>
              <w:t>2022</w:t>
            </w:r>
            <w:r>
              <w:rPr>
                <w:rFonts w:hint="default" w:ascii="Times New Roman" w:hAnsi="Times New Roman" w:eastAsia="方正仿宋简体" w:cs="Times New Roman"/>
                <w:sz w:val="21"/>
                <w:lang w:val="en-US" w:eastAsia="zh-CN"/>
              </w:rPr>
              <w:t>年</w:t>
            </w:r>
            <w:r>
              <w:rPr>
                <w:rFonts w:hint="default" w:ascii="Times New Roman" w:hAnsi="Times New Roman" w:eastAsia="方正仿宋简体" w:cs="Times New Roman"/>
                <w:sz w:val="21"/>
              </w:rPr>
              <w:t>4</w:t>
            </w:r>
            <w:r>
              <w:rPr>
                <w:rFonts w:hint="default" w:ascii="Times New Roman" w:hAnsi="Times New Roman" w:eastAsia="方正仿宋简体" w:cs="Times New Roman"/>
                <w:sz w:val="21"/>
                <w:lang w:val="en-US" w:eastAsia="zh-CN"/>
              </w:rPr>
              <w:t>月</w:t>
            </w:r>
            <w:r>
              <w:rPr>
                <w:rFonts w:hint="default" w:ascii="Times New Roman" w:hAnsi="Times New Roman" w:eastAsia="方正仿宋简体" w:cs="Times New Roman"/>
                <w:sz w:val="21"/>
              </w:rPr>
              <w:t>18</w:t>
            </w:r>
            <w:r>
              <w:rPr>
                <w:rFonts w:hint="default" w:ascii="Times New Roman" w:hAnsi="Times New Roman" w:eastAsia="方正仿宋简体" w:cs="Times New Roman"/>
                <w:sz w:val="21"/>
                <w:lang w:val="en-US" w:eastAsia="zh-CN"/>
              </w:rPr>
              <w:t>日</w:t>
            </w:r>
            <w:r>
              <w:rPr>
                <w:rFonts w:hint="default" w:ascii="Times New Roman" w:hAnsi="Times New Roman" w:eastAsia="方正仿宋简体" w:cs="Times New Roman"/>
                <w:sz w:val="21"/>
              </w:rPr>
              <w:t xml:space="preserve"> 08:17</w:t>
            </w:r>
          </w:p>
        </w:tc>
        <w:tc>
          <w:tcPr>
            <w:tcW w:w="1088" w:type="dxa"/>
            <w:vAlign w:val="center"/>
          </w:tcPr>
          <w:p>
            <w:pPr>
              <w:jc w:val="both"/>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z w:val="21"/>
                <w:lang w:val="en-US" w:eastAsia="zh-CN"/>
              </w:rPr>
              <w:t>“五彩石柱”客户端</w:t>
            </w:r>
          </w:p>
        </w:tc>
        <w:tc>
          <w:tcPr>
            <w:tcW w:w="758" w:type="dxa"/>
            <w:vAlign w:val="center"/>
          </w:tcPr>
          <w:p>
            <w:pPr>
              <w:jc w:val="both"/>
              <w:rPr>
                <w:rFonts w:hint="eastAsia" w:ascii="方正仿宋简体" w:hAnsi="方正仿宋简体" w:eastAsia="方正仿宋简体" w:cs="方正仿宋简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838" w:type="dxa"/>
            <w:vAlign w:val="center"/>
          </w:tcPr>
          <w:p>
            <w:pPr>
              <w:jc w:val="center"/>
              <w:rPr>
                <w:rFonts w:hint="default" w:ascii="Times New Roman" w:hAnsi="Times New Roman" w:eastAsia="方正仿宋简体" w:cs="Times New Roman"/>
                <w:sz w:val="21"/>
              </w:rPr>
            </w:pPr>
            <w:r>
              <w:rPr>
                <w:rFonts w:hint="default" w:ascii="Times New Roman" w:hAnsi="Times New Roman" w:eastAsia="方正仿宋简体" w:cs="Times New Roman"/>
                <w:sz w:val="21"/>
              </w:rPr>
              <w:t>5</w:t>
            </w:r>
          </w:p>
        </w:tc>
        <w:tc>
          <w:tcPr>
            <w:tcW w:w="3274" w:type="dxa"/>
            <w:gridSpan w:val="2"/>
            <w:vAlign w:val="center"/>
          </w:tcPr>
          <w:p>
            <w:pPr>
              <w:jc w:val="both"/>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z w:val="21"/>
              </w:rPr>
              <w:t>农文旅融合发展成效显著</w:t>
            </w:r>
          </w:p>
        </w:tc>
        <w:tc>
          <w:tcPr>
            <w:tcW w:w="1116" w:type="dxa"/>
            <w:vAlign w:val="center"/>
          </w:tcPr>
          <w:p>
            <w:pPr>
              <w:jc w:val="both"/>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z w:val="21"/>
                <w:lang w:val="en-US" w:eastAsia="zh-CN"/>
              </w:rPr>
              <w:t>新媒体作品</w:t>
            </w:r>
          </w:p>
        </w:tc>
        <w:tc>
          <w:tcPr>
            <w:tcW w:w="991" w:type="dxa"/>
            <w:vAlign w:val="center"/>
          </w:tcPr>
          <w:p>
            <w:pPr>
              <w:jc w:val="both"/>
              <w:rPr>
                <w:rFonts w:hint="default" w:ascii="Times New Roman" w:hAnsi="Times New Roman" w:eastAsia="方正仿宋简体" w:cs="Times New Roman"/>
                <w:sz w:val="21"/>
                <w:lang w:val="en-US" w:eastAsia="zh-CN"/>
              </w:rPr>
            </w:pPr>
            <w:r>
              <w:rPr>
                <w:rFonts w:hint="default" w:ascii="Times New Roman" w:hAnsi="Times New Roman" w:eastAsia="方正仿宋简体" w:cs="Times New Roman"/>
                <w:sz w:val="21"/>
                <w:lang w:val="en-US" w:eastAsia="zh-CN"/>
              </w:rPr>
              <w:t>39秒</w:t>
            </w:r>
          </w:p>
        </w:tc>
        <w:tc>
          <w:tcPr>
            <w:tcW w:w="1654" w:type="dxa"/>
            <w:vAlign w:val="center"/>
          </w:tcPr>
          <w:p>
            <w:pPr>
              <w:jc w:val="left"/>
              <w:rPr>
                <w:rFonts w:hint="default" w:ascii="Times New Roman" w:hAnsi="Times New Roman" w:eastAsia="方正仿宋简体" w:cs="Times New Roman"/>
                <w:sz w:val="21"/>
              </w:rPr>
            </w:pPr>
            <w:r>
              <w:rPr>
                <w:rFonts w:hint="default" w:ascii="Times New Roman" w:hAnsi="Times New Roman" w:eastAsia="方正仿宋简体" w:cs="Times New Roman"/>
                <w:sz w:val="21"/>
              </w:rPr>
              <w:t>2022</w:t>
            </w:r>
            <w:r>
              <w:rPr>
                <w:rFonts w:hint="default" w:ascii="Times New Roman" w:hAnsi="Times New Roman" w:eastAsia="方正仿宋简体" w:cs="Times New Roman"/>
                <w:sz w:val="21"/>
                <w:lang w:val="en-US" w:eastAsia="zh-CN"/>
              </w:rPr>
              <w:t>年</w:t>
            </w:r>
            <w:r>
              <w:rPr>
                <w:rFonts w:hint="default" w:ascii="Times New Roman" w:hAnsi="Times New Roman" w:eastAsia="方正仿宋简体" w:cs="Times New Roman"/>
                <w:sz w:val="21"/>
              </w:rPr>
              <w:t>4</w:t>
            </w:r>
            <w:r>
              <w:rPr>
                <w:rFonts w:hint="default" w:ascii="Times New Roman" w:hAnsi="Times New Roman" w:eastAsia="方正仿宋简体" w:cs="Times New Roman"/>
                <w:sz w:val="21"/>
                <w:lang w:val="en-US" w:eastAsia="zh-CN"/>
              </w:rPr>
              <w:t>月</w:t>
            </w:r>
            <w:r>
              <w:rPr>
                <w:rFonts w:hint="default" w:ascii="Times New Roman" w:hAnsi="Times New Roman" w:eastAsia="方正仿宋简体" w:cs="Times New Roman"/>
                <w:sz w:val="21"/>
              </w:rPr>
              <w:t>19</w:t>
            </w:r>
            <w:r>
              <w:rPr>
                <w:rFonts w:hint="default" w:ascii="Times New Roman" w:hAnsi="Times New Roman" w:eastAsia="方正仿宋简体" w:cs="Times New Roman"/>
                <w:sz w:val="21"/>
                <w:lang w:val="en-US" w:eastAsia="zh-CN"/>
              </w:rPr>
              <w:t>日</w:t>
            </w:r>
            <w:r>
              <w:rPr>
                <w:rFonts w:hint="default" w:ascii="Times New Roman" w:hAnsi="Times New Roman" w:eastAsia="方正仿宋简体" w:cs="Times New Roman"/>
                <w:sz w:val="21"/>
              </w:rPr>
              <w:t xml:space="preserve"> 10:51</w:t>
            </w:r>
          </w:p>
        </w:tc>
        <w:tc>
          <w:tcPr>
            <w:tcW w:w="1088" w:type="dxa"/>
            <w:vAlign w:val="center"/>
          </w:tcPr>
          <w:p>
            <w:pPr>
              <w:jc w:val="both"/>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z w:val="21"/>
                <w:lang w:val="en-US" w:eastAsia="zh-CN"/>
              </w:rPr>
              <w:t>“五彩石柱”客户端</w:t>
            </w:r>
          </w:p>
        </w:tc>
        <w:tc>
          <w:tcPr>
            <w:tcW w:w="758" w:type="dxa"/>
            <w:vAlign w:val="center"/>
          </w:tcPr>
          <w:p>
            <w:pPr>
              <w:jc w:val="both"/>
              <w:rPr>
                <w:rFonts w:hint="eastAsia" w:ascii="方正仿宋简体" w:hAnsi="方正仿宋简体" w:eastAsia="方正仿宋简体" w:cs="方正仿宋简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838" w:type="dxa"/>
            <w:vAlign w:val="center"/>
          </w:tcPr>
          <w:p>
            <w:pPr>
              <w:jc w:val="center"/>
              <w:rPr>
                <w:rFonts w:hint="default" w:ascii="Times New Roman" w:hAnsi="Times New Roman" w:eastAsia="方正仿宋简体" w:cs="Times New Roman"/>
                <w:sz w:val="21"/>
              </w:rPr>
            </w:pPr>
            <w:r>
              <w:rPr>
                <w:rFonts w:hint="default" w:ascii="Times New Roman" w:hAnsi="Times New Roman" w:eastAsia="方正仿宋简体" w:cs="Times New Roman"/>
                <w:sz w:val="21"/>
              </w:rPr>
              <w:t>6</w:t>
            </w:r>
          </w:p>
        </w:tc>
        <w:tc>
          <w:tcPr>
            <w:tcW w:w="3274" w:type="dxa"/>
            <w:gridSpan w:val="2"/>
            <w:vAlign w:val="center"/>
          </w:tcPr>
          <w:p>
            <w:pPr>
              <w:jc w:val="both"/>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z w:val="21"/>
              </w:rPr>
              <w:t>特色产业不断壮大！</w:t>
            </w:r>
          </w:p>
        </w:tc>
        <w:tc>
          <w:tcPr>
            <w:tcW w:w="1116" w:type="dxa"/>
            <w:vAlign w:val="center"/>
          </w:tcPr>
          <w:p>
            <w:pPr>
              <w:jc w:val="both"/>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z w:val="21"/>
                <w:lang w:val="en-US" w:eastAsia="zh-CN"/>
              </w:rPr>
              <w:t>新媒体作品</w:t>
            </w:r>
          </w:p>
        </w:tc>
        <w:tc>
          <w:tcPr>
            <w:tcW w:w="991" w:type="dxa"/>
            <w:vAlign w:val="center"/>
          </w:tcPr>
          <w:p>
            <w:pPr>
              <w:jc w:val="both"/>
              <w:rPr>
                <w:rFonts w:hint="default" w:ascii="Times New Roman" w:hAnsi="Times New Roman" w:eastAsia="方正仿宋简体" w:cs="Times New Roman"/>
                <w:sz w:val="21"/>
                <w:lang w:val="en-US" w:eastAsia="zh-CN"/>
              </w:rPr>
            </w:pPr>
            <w:r>
              <w:rPr>
                <w:rFonts w:hint="default" w:ascii="Times New Roman" w:hAnsi="Times New Roman" w:eastAsia="方正仿宋简体" w:cs="Times New Roman"/>
                <w:sz w:val="21"/>
                <w:lang w:val="en-US" w:eastAsia="zh-CN"/>
              </w:rPr>
              <w:t>1分01秒</w:t>
            </w:r>
          </w:p>
        </w:tc>
        <w:tc>
          <w:tcPr>
            <w:tcW w:w="1654" w:type="dxa"/>
            <w:vAlign w:val="center"/>
          </w:tcPr>
          <w:p>
            <w:pPr>
              <w:jc w:val="left"/>
              <w:rPr>
                <w:rFonts w:hint="default" w:ascii="Times New Roman" w:hAnsi="Times New Roman" w:eastAsia="方正仿宋简体" w:cs="Times New Roman"/>
                <w:sz w:val="21"/>
              </w:rPr>
            </w:pPr>
            <w:r>
              <w:rPr>
                <w:rFonts w:hint="default" w:ascii="Times New Roman" w:hAnsi="Times New Roman" w:eastAsia="方正仿宋简体" w:cs="Times New Roman"/>
                <w:sz w:val="21"/>
              </w:rPr>
              <w:t>2022</w:t>
            </w:r>
            <w:r>
              <w:rPr>
                <w:rFonts w:hint="default" w:ascii="Times New Roman" w:hAnsi="Times New Roman" w:eastAsia="方正仿宋简体" w:cs="Times New Roman"/>
                <w:sz w:val="21"/>
                <w:lang w:val="en-US" w:eastAsia="zh-CN"/>
              </w:rPr>
              <w:t>年</w:t>
            </w:r>
            <w:r>
              <w:rPr>
                <w:rFonts w:hint="default" w:ascii="Times New Roman" w:hAnsi="Times New Roman" w:eastAsia="方正仿宋简体" w:cs="Times New Roman"/>
                <w:sz w:val="21"/>
              </w:rPr>
              <w:t>4</w:t>
            </w:r>
            <w:r>
              <w:rPr>
                <w:rFonts w:hint="default" w:ascii="Times New Roman" w:hAnsi="Times New Roman" w:eastAsia="方正仿宋简体" w:cs="Times New Roman"/>
                <w:sz w:val="21"/>
                <w:lang w:val="en-US" w:eastAsia="zh-CN"/>
              </w:rPr>
              <w:t>月</w:t>
            </w:r>
            <w:r>
              <w:rPr>
                <w:rFonts w:hint="default" w:ascii="Times New Roman" w:hAnsi="Times New Roman" w:eastAsia="方正仿宋简体" w:cs="Times New Roman"/>
                <w:sz w:val="21"/>
              </w:rPr>
              <w:t>20</w:t>
            </w:r>
            <w:r>
              <w:rPr>
                <w:rFonts w:hint="default" w:ascii="Times New Roman" w:hAnsi="Times New Roman" w:eastAsia="方正仿宋简体" w:cs="Times New Roman"/>
                <w:sz w:val="21"/>
                <w:lang w:val="en-US" w:eastAsia="zh-CN"/>
              </w:rPr>
              <w:t>日</w:t>
            </w:r>
            <w:r>
              <w:rPr>
                <w:rFonts w:hint="default" w:ascii="Times New Roman" w:hAnsi="Times New Roman" w:eastAsia="方正仿宋简体" w:cs="Times New Roman"/>
                <w:sz w:val="21"/>
              </w:rPr>
              <w:t xml:space="preserve"> 09:23</w:t>
            </w:r>
          </w:p>
        </w:tc>
        <w:tc>
          <w:tcPr>
            <w:tcW w:w="1088" w:type="dxa"/>
            <w:vAlign w:val="center"/>
          </w:tcPr>
          <w:p>
            <w:pPr>
              <w:jc w:val="both"/>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z w:val="21"/>
                <w:lang w:val="en-US" w:eastAsia="zh-CN"/>
              </w:rPr>
              <w:t>“五彩石柱”客户端</w:t>
            </w:r>
          </w:p>
        </w:tc>
        <w:tc>
          <w:tcPr>
            <w:tcW w:w="758" w:type="dxa"/>
            <w:vAlign w:val="center"/>
          </w:tcPr>
          <w:p>
            <w:pPr>
              <w:jc w:val="both"/>
              <w:rPr>
                <w:rFonts w:hint="eastAsia" w:ascii="方正仿宋简体" w:hAnsi="方正仿宋简体" w:eastAsia="方正仿宋简体" w:cs="方正仿宋简体"/>
                <w:sz w:val="21"/>
                <w:lang w:val="en-US" w:eastAsia="zh-CN"/>
              </w:rPr>
            </w:pPr>
            <w:r>
              <w:rPr>
                <w:rFonts w:hint="eastAsia" w:ascii="方正仿宋简体" w:hAnsi="方正仿宋简体" w:eastAsia="方正仿宋简体" w:cs="方正仿宋简体"/>
                <w:sz w:val="21"/>
                <w:lang w:val="en-US" w:eastAsia="zh-CN"/>
              </w:rPr>
              <w:t>代表作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838" w:type="dxa"/>
            <w:vAlign w:val="center"/>
          </w:tcPr>
          <w:p>
            <w:pPr>
              <w:jc w:val="center"/>
              <w:rPr>
                <w:rFonts w:hint="default" w:ascii="Times New Roman" w:hAnsi="Times New Roman" w:eastAsia="方正仿宋简体" w:cs="Times New Roman"/>
                <w:sz w:val="21"/>
              </w:rPr>
            </w:pPr>
            <w:r>
              <w:rPr>
                <w:rFonts w:hint="default" w:ascii="Times New Roman" w:hAnsi="Times New Roman" w:eastAsia="方正仿宋简体" w:cs="Times New Roman"/>
                <w:sz w:val="21"/>
              </w:rPr>
              <w:t>7</w:t>
            </w:r>
          </w:p>
        </w:tc>
        <w:tc>
          <w:tcPr>
            <w:tcW w:w="3274" w:type="dxa"/>
            <w:gridSpan w:val="2"/>
            <w:vAlign w:val="center"/>
          </w:tcPr>
          <w:p>
            <w:pPr>
              <w:jc w:val="both"/>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z w:val="21"/>
              </w:rPr>
              <w:t>群众精神面貌越来越好！</w:t>
            </w:r>
          </w:p>
        </w:tc>
        <w:tc>
          <w:tcPr>
            <w:tcW w:w="1116" w:type="dxa"/>
            <w:vAlign w:val="center"/>
          </w:tcPr>
          <w:p>
            <w:pPr>
              <w:jc w:val="both"/>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z w:val="21"/>
                <w:lang w:val="en-US" w:eastAsia="zh-CN"/>
              </w:rPr>
              <w:t>新媒体作品</w:t>
            </w:r>
          </w:p>
        </w:tc>
        <w:tc>
          <w:tcPr>
            <w:tcW w:w="991" w:type="dxa"/>
            <w:vAlign w:val="center"/>
          </w:tcPr>
          <w:p>
            <w:pPr>
              <w:jc w:val="both"/>
              <w:rPr>
                <w:rFonts w:hint="default" w:ascii="Times New Roman" w:hAnsi="Times New Roman" w:eastAsia="方正仿宋简体" w:cs="Times New Roman"/>
                <w:sz w:val="21"/>
                <w:lang w:val="en-US" w:eastAsia="zh-CN"/>
              </w:rPr>
            </w:pPr>
            <w:r>
              <w:rPr>
                <w:rFonts w:hint="default" w:ascii="Times New Roman" w:hAnsi="Times New Roman" w:eastAsia="方正仿宋简体" w:cs="Times New Roman"/>
                <w:sz w:val="21"/>
                <w:lang w:val="en-US" w:eastAsia="zh-CN"/>
              </w:rPr>
              <w:t>54秒</w:t>
            </w:r>
          </w:p>
        </w:tc>
        <w:tc>
          <w:tcPr>
            <w:tcW w:w="1654" w:type="dxa"/>
            <w:vAlign w:val="center"/>
          </w:tcPr>
          <w:p>
            <w:pPr>
              <w:jc w:val="left"/>
              <w:rPr>
                <w:rFonts w:hint="default" w:ascii="Times New Roman" w:hAnsi="Times New Roman" w:eastAsia="方正仿宋简体" w:cs="Times New Roman"/>
                <w:sz w:val="21"/>
              </w:rPr>
            </w:pPr>
            <w:r>
              <w:rPr>
                <w:rFonts w:hint="default" w:ascii="Times New Roman" w:hAnsi="Times New Roman" w:eastAsia="方正仿宋简体" w:cs="Times New Roman"/>
                <w:sz w:val="21"/>
              </w:rPr>
              <w:t>2022</w:t>
            </w:r>
            <w:r>
              <w:rPr>
                <w:rFonts w:hint="default" w:ascii="Times New Roman" w:hAnsi="Times New Roman" w:eastAsia="方正仿宋简体" w:cs="Times New Roman"/>
                <w:sz w:val="21"/>
                <w:lang w:val="en-US" w:eastAsia="zh-CN"/>
              </w:rPr>
              <w:t>年</w:t>
            </w:r>
            <w:r>
              <w:rPr>
                <w:rFonts w:hint="default" w:ascii="Times New Roman" w:hAnsi="Times New Roman" w:eastAsia="方正仿宋简体" w:cs="Times New Roman"/>
                <w:sz w:val="21"/>
              </w:rPr>
              <w:t>4</w:t>
            </w:r>
            <w:r>
              <w:rPr>
                <w:rFonts w:hint="default" w:ascii="Times New Roman" w:hAnsi="Times New Roman" w:eastAsia="方正仿宋简体" w:cs="Times New Roman"/>
                <w:sz w:val="21"/>
                <w:lang w:val="en-US" w:eastAsia="zh-CN"/>
              </w:rPr>
              <w:t>月</w:t>
            </w:r>
            <w:r>
              <w:rPr>
                <w:rFonts w:hint="default" w:ascii="Times New Roman" w:hAnsi="Times New Roman" w:eastAsia="方正仿宋简体" w:cs="Times New Roman"/>
                <w:sz w:val="21"/>
              </w:rPr>
              <w:t>21</w:t>
            </w:r>
            <w:r>
              <w:rPr>
                <w:rFonts w:hint="default" w:ascii="Times New Roman" w:hAnsi="Times New Roman" w:eastAsia="方正仿宋简体" w:cs="Times New Roman"/>
                <w:sz w:val="21"/>
                <w:lang w:val="en-US" w:eastAsia="zh-CN"/>
              </w:rPr>
              <w:t>日</w:t>
            </w:r>
            <w:r>
              <w:rPr>
                <w:rFonts w:hint="default" w:ascii="Times New Roman" w:hAnsi="Times New Roman" w:eastAsia="方正仿宋简体" w:cs="Times New Roman"/>
                <w:sz w:val="21"/>
              </w:rPr>
              <w:t xml:space="preserve"> 09:28</w:t>
            </w:r>
          </w:p>
        </w:tc>
        <w:tc>
          <w:tcPr>
            <w:tcW w:w="1088" w:type="dxa"/>
            <w:vAlign w:val="center"/>
          </w:tcPr>
          <w:p>
            <w:pPr>
              <w:jc w:val="both"/>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z w:val="21"/>
                <w:lang w:val="en-US" w:eastAsia="zh-CN"/>
              </w:rPr>
              <w:t>“五彩石柱”客户端</w:t>
            </w:r>
          </w:p>
        </w:tc>
        <w:tc>
          <w:tcPr>
            <w:tcW w:w="758" w:type="dxa"/>
            <w:vAlign w:val="center"/>
          </w:tcPr>
          <w:p>
            <w:pPr>
              <w:jc w:val="both"/>
              <w:rPr>
                <w:rFonts w:hint="eastAsia" w:ascii="方正仿宋简体" w:hAnsi="方正仿宋简体" w:eastAsia="方正仿宋简体" w:cs="方正仿宋简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838" w:type="dxa"/>
            <w:vAlign w:val="center"/>
          </w:tcPr>
          <w:p>
            <w:pPr>
              <w:jc w:val="center"/>
              <w:rPr>
                <w:rFonts w:hint="default" w:ascii="Times New Roman" w:hAnsi="Times New Roman" w:eastAsia="方正仿宋简体" w:cs="Times New Roman"/>
                <w:sz w:val="21"/>
              </w:rPr>
            </w:pPr>
            <w:r>
              <w:rPr>
                <w:rFonts w:hint="default" w:ascii="Times New Roman" w:hAnsi="Times New Roman" w:eastAsia="方正仿宋简体" w:cs="Times New Roman"/>
                <w:sz w:val="21"/>
              </w:rPr>
              <w:t>8</w:t>
            </w:r>
          </w:p>
        </w:tc>
        <w:tc>
          <w:tcPr>
            <w:tcW w:w="3274" w:type="dxa"/>
            <w:gridSpan w:val="2"/>
            <w:vAlign w:val="center"/>
          </w:tcPr>
          <w:p>
            <w:pPr>
              <w:jc w:val="both"/>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z w:val="21"/>
              </w:rPr>
              <w:t>群众信心满满，要撸起袖子加油干！</w:t>
            </w:r>
          </w:p>
        </w:tc>
        <w:tc>
          <w:tcPr>
            <w:tcW w:w="1116" w:type="dxa"/>
            <w:vAlign w:val="center"/>
          </w:tcPr>
          <w:p>
            <w:pPr>
              <w:jc w:val="both"/>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z w:val="21"/>
                <w:lang w:val="en-US" w:eastAsia="zh-CN"/>
              </w:rPr>
              <w:t>新媒体作品</w:t>
            </w:r>
          </w:p>
        </w:tc>
        <w:tc>
          <w:tcPr>
            <w:tcW w:w="991" w:type="dxa"/>
            <w:vAlign w:val="center"/>
          </w:tcPr>
          <w:p>
            <w:pPr>
              <w:jc w:val="both"/>
              <w:rPr>
                <w:rFonts w:hint="default" w:ascii="Times New Roman" w:hAnsi="Times New Roman" w:eastAsia="方正仿宋简体" w:cs="Times New Roman"/>
                <w:sz w:val="21"/>
                <w:lang w:val="en-US" w:eastAsia="zh-CN"/>
              </w:rPr>
            </w:pPr>
            <w:r>
              <w:rPr>
                <w:rFonts w:hint="default" w:ascii="Times New Roman" w:hAnsi="Times New Roman" w:eastAsia="方正仿宋简体" w:cs="Times New Roman"/>
                <w:sz w:val="21"/>
                <w:lang w:val="en-US" w:eastAsia="zh-CN"/>
              </w:rPr>
              <w:t>27秒</w:t>
            </w:r>
          </w:p>
        </w:tc>
        <w:tc>
          <w:tcPr>
            <w:tcW w:w="1654" w:type="dxa"/>
            <w:vAlign w:val="center"/>
          </w:tcPr>
          <w:p>
            <w:pPr>
              <w:jc w:val="left"/>
              <w:rPr>
                <w:rFonts w:hint="default" w:ascii="Times New Roman" w:hAnsi="Times New Roman" w:eastAsia="方正仿宋简体" w:cs="Times New Roman"/>
                <w:sz w:val="21"/>
              </w:rPr>
            </w:pPr>
            <w:r>
              <w:rPr>
                <w:rFonts w:hint="default" w:ascii="Times New Roman" w:hAnsi="Times New Roman" w:eastAsia="方正仿宋简体" w:cs="Times New Roman"/>
                <w:sz w:val="21"/>
              </w:rPr>
              <w:t>202</w:t>
            </w:r>
            <w:r>
              <w:rPr>
                <w:rFonts w:hint="default" w:ascii="Times New Roman" w:hAnsi="Times New Roman" w:eastAsia="方正仿宋简体" w:cs="Times New Roman"/>
                <w:sz w:val="21"/>
                <w:lang w:val="en-US" w:eastAsia="zh-CN"/>
              </w:rPr>
              <w:t>2年</w:t>
            </w:r>
            <w:r>
              <w:rPr>
                <w:rFonts w:hint="default" w:ascii="Times New Roman" w:hAnsi="Times New Roman" w:eastAsia="方正仿宋简体" w:cs="Times New Roman"/>
                <w:sz w:val="21"/>
              </w:rPr>
              <w:t>4</w:t>
            </w:r>
            <w:r>
              <w:rPr>
                <w:rFonts w:hint="default" w:ascii="Times New Roman" w:hAnsi="Times New Roman" w:eastAsia="方正仿宋简体" w:cs="Times New Roman"/>
                <w:sz w:val="21"/>
                <w:lang w:val="en-US" w:eastAsia="zh-CN"/>
              </w:rPr>
              <w:t>月</w:t>
            </w:r>
            <w:r>
              <w:rPr>
                <w:rFonts w:hint="default" w:ascii="Times New Roman" w:hAnsi="Times New Roman" w:eastAsia="方正仿宋简体" w:cs="Times New Roman"/>
                <w:sz w:val="21"/>
              </w:rPr>
              <w:t>22</w:t>
            </w:r>
            <w:r>
              <w:rPr>
                <w:rFonts w:hint="default" w:ascii="Times New Roman" w:hAnsi="Times New Roman" w:eastAsia="方正仿宋简体" w:cs="Times New Roman"/>
                <w:sz w:val="21"/>
                <w:lang w:val="en-US" w:eastAsia="zh-CN"/>
              </w:rPr>
              <w:t>日</w:t>
            </w:r>
            <w:r>
              <w:rPr>
                <w:rFonts w:hint="default" w:ascii="Times New Roman" w:hAnsi="Times New Roman" w:eastAsia="方正仿宋简体" w:cs="Times New Roman"/>
                <w:sz w:val="21"/>
              </w:rPr>
              <w:t xml:space="preserve"> 08:34</w:t>
            </w:r>
          </w:p>
        </w:tc>
        <w:tc>
          <w:tcPr>
            <w:tcW w:w="1088" w:type="dxa"/>
            <w:vAlign w:val="center"/>
          </w:tcPr>
          <w:p>
            <w:pPr>
              <w:jc w:val="both"/>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z w:val="21"/>
                <w:lang w:val="en-US" w:eastAsia="zh-CN"/>
              </w:rPr>
              <w:t>“五彩石柱”客户端</w:t>
            </w:r>
          </w:p>
        </w:tc>
        <w:tc>
          <w:tcPr>
            <w:tcW w:w="758" w:type="dxa"/>
            <w:vAlign w:val="center"/>
          </w:tcPr>
          <w:p>
            <w:pPr>
              <w:jc w:val="both"/>
              <w:rPr>
                <w:rFonts w:hint="eastAsia" w:ascii="方正仿宋简体" w:hAnsi="方正仿宋简体" w:eastAsia="方正仿宋简体" w:cs="方正仿宋简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838" w:type="dxa"/>
            <w:vAlign w:val="center"/>
          </w:tcPr>
          <w:p>
            <w:pPr>
              <w:jc w:val="center"/>
              <w:rPr>
                <w:rFonts w:hint="default" w:ascii="Times New Roman" w:hAnsi="Times New Roman" w:eastAsia="方正仿宋简体" w:cs="Times New Roman"/>
                <w:sz w:val="21"/>
              </w:rPr>
            </w:pPr>
            <w:r>
              <w:rPr>
                <w:rFonts w:hint="default" w:ascii="Times New Roman" w:hAnsi="Times New Roman" w:eastAsia="方正仿宋简体" w:cs="Times New Roman"/>
                <w:sz w:val="21"/>
              </w:rPr>
              <w:t>9</w:t>
            </w:r>
          </w:p>
        </w:tc>
        <w:tc>
          <w:tcPr>
            <w:tcW w:w="3274" w:type="dxa"/>
            <w:gridSpan w:val="2"/>
            <w:vAlign w:val="center"/>
          </w:tcPr>
          <w:p>
            <w:pPr>
              <w:jc w:val="both"/>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z w:val="21"/>
              </w:rPr>
              <w:t>住房安稳了，乡亲们的生活越来越幸福！</w:t>
            </w:r>
          </w:p>
        </w:tc>
        <w:tc>
          <w:tcPr>
            <w:tcW w:w="1116" w:type="dxa"/>
            <w:vAlign w:val="center"/>
          </w:tcPr>
          <w:p>
            <w:pPr>
              <w:jc w:val="both"/>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z w:val="21"/>
                <w:lang w:val="en-US" w:eastAsia="zh-CN"/>
              </w:rPr>
              <w:t>新媒体作品</w:t>
            </w:r>
          </w:p>
        </w:tc>
        <w:tc>
          <w:tcPr>
            <w:tcW w:w="991" w:type="dxa"/>
            <w:vAlign w:val="center"/>
          </w:tcPr>
          <w:p>
            <w:pPr>
              <w:jc w:val="both"/>
              <w:rPr>
                <w:rFonts w:hint="default" w:ascii="Times New Roman" w:hAnsi="Times New Roman" w:eastAsia="方正仿宋简体" w:cs="Times New Roman"/>
                <w:sz w:val="21"/>
              </w:rPr>
            </w:pPr>
            <w:r>
              <w:rPr>
                <w:rFonts w:hint="default" w:ascii="Times New Roman" w:hAnsi="Times New Roman" w:eastAsia="方正仿宋简体" w:cs="Times New Roman"/>
                <w:sz w:val="21"/>
                <w:lang w:val="en-US" w:eastAsia="zh-CN"/>
              </w:rPr>
              <w:t>25秒</w:t>
            </w:r>
          </w:p>
        </w:tc>
        <w:tc>
          <w:tcPr>
            <w:tcW w:w="1654" w:type="dxa"/>
            <w:vAlign w:val="center"/>
          </w:tcPr>
          <w:p>
            <w:pPr>
              <w:jc w:val="left"/>
              <w:rPr>
                <w:rFonts w:hint="default" w:ascii="Times New Roman" w:hAnsi="Times New Roman" w:eastAsia="方正仿宋简体" w:cs="Times New Roman"/>
                <w:sz w:val="21"/>
              </w:rPr>
            </w:pPr>
            <w:r>
              <w:rPr>
                <w:rFonts w:hint="default" w:ascii="Times New Roman" w:hAnsi="Times New Roman" w:eastAsia="方正仿宋简体" w:cs="Times New Roman"/>
                <w:sz w:val="21"/>
              </w:rPr>
              <w:t>2022</w:t>
            </w:r>
            <w:r>
              <w:rPr>
                <w:rFonts w:hint="default" w:ascii="Times New Roman" w:hAnsi="Times New Roman" w:eastAsia="方正仿宋简体" w:cs="Times New Roman"/>
                <w:sz w:val="21"/>
                <w:lang w:val="en-US" w:eastAsia="zh-CN"/>
              </w:rPr>
              <w:t>年</w:t>
            </w:r>
            <w:r>
              <w:rPr>
                <w:rFonts w:hint="default" w:ascii="Times New Roman" w:hAnsi="Times New Roman" w:eastAsia="方正仿宋简体" w:cs="Times New Roman"/>
                <w:sz w:val="21"/>
              </w:rPr>
              <w:t>4</w:t>
            </w:r>
            <w:r>
              <w:rPr>
                <w:rFonts w:hint="default" w:ascii="Times New Roman" w:hAnsi="Times New Roman" w:eastAsia="方正仿宋简体" w:cs="Times New Roman"/>
                <w:sz w:val="21"/>
                <w:lang w:val="en-US" w:eastAsia="zh-CN"/>
              </w:rPr>
              <w:t>月</w:t>
            </w:r>
            <w:r>
              <w:rPr>
                <w:rFonts w:hint="default" w:ascii="Times New Roman" w:hAnsi="Times New Roman" w:eastAsia="方正仿宋简体" w:cs="Times New Roman"/>
                <w:sz w:val="21"/>
              </w:rPr>
              <w:t>23</w:t>
            </w:r>
            <w:r>
              <w:rPr>
                <w:rFonts w:hint="default" w:ascii="Times New Roman" w:hAnsi="Times New Roman" w:eastAsia="方正仿宋简体" w:cs="Times New Roman"/>
                <w:sz w:val="21"/>
                <w:lang w:val="en-US" w:eastAsia="zh-CN"/>
              </w:rPr>
              <w:t>日</w:t>
            </w:r>
            <w:r>
              <w:rPr>
                <w:rFonts w:hint="default" w:ascii="Times New Roman" w:hAnsi="Times New Roman" w:eastAsia="方正仿宋简体" w:cs="Times New Roman"/>
                <w:sz w:val="21"/>
              </w:rPr>
              <w:t xml:space="preserve"> 09:55</w:t>
            </w:r>
          </w:p>
        </w:tc>
        <w:tc>
          <w:tcPr>
            <w:tcW w:w="1088" w:type="dxa"/>
            <w:vAlign w:val="center"/>
          </w:tcPr>
          <w:p>
            <w:pPr>
              <w:jc w:val="both"/>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z w:val="21"/>
                <w:lang w:val="en-US" w:eastAsia="zh-CN"/>
              </w:rPr>
              <w:t>“五彩石柱”客户端</w:t>
            </w:r>
          </w:p>
        </w:tc>
        <w:tc>
          <w:tcPr>
            <w:tcW w:w="758" w:type="dxa"/>
            <w:vAlign w:val="center"/>
          </w:tcPr>
          <w:p>
            <w:pPr>
              <w:jc w:val="both"/>
              <w:rPr>
                <w:rFonts w:hint="eastAsia" w:ascii="方正仿宋简体" w:hAnsi="方正仿宋简体" w:eastAsia="方正仿宋简体" w:cs="方正仿宋简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838" w:type="dxa"/>
            <w:vAlign w:val="center"/>
          </w:tcPr>
          <w:p>
            <w:pPr>
              <w:jc w:val="center"/>
              <w:rPr>
                <w:rFonts w:hint="default" w:ascii="Times New Roman" w:hAnsi="Times New Roman" w:eastAsia="方正仿宋简体" w:cs="Times New Roman"/>
                <w:sz w:val="21"/>
              </w:rPr>
            </w:pPr>
            <w:r>
              <w:rPr>
                <w:rFonts w:hint="default" w:ascii="Times New Roman" w:hAnsi="Times New Roman" w:eastAsia="方正仿宋简体" w:cs="Times New Roman"/>
                <w:sz w:val="21"/>
              </w:rPr>
              <w:t>10</w:t>
            </w:r>
          </w:p>
        </w:tc>
        <w:tc>
          <w:tcPr>
            <w:tcW w:w="3274" w:type="dxa"/>
            <w:gridSpan w:val="2"/>
            <w:vAlign w:val="center"/>
          </w:tcPr>
          <w:p>
            <w:pPr>
              <w:jc w:val="both"/>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z w:val="21"/>
              </w:rPr>
              <w:t>中益乡华溪村喜迎第四届感恩奔跑活动暨村集体经济分红大会</w:t>
            </w:r>
          </w:p>
        </w:tc>
        <w:tc>
          <w:tcPr>
            <w:tcW w:w="1116" w:type="dxa"/>
            <w:vAlign w:val="center"/>
          </w:tcPr>
          <w:p>
            <w:pPr>
              <w:jc w:val="both"/>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z w:val="21"/>
                <w:lang w:val="en-US" w:eastAsia="zh-CN"/>
              </w:rPr>
              <w:t>新媒体作品</w:t>
            </w:r>
          </w:p>
        </w:tc>
        <w:tc>
          <w:tcPr>
            <w:tcW w:w="991" w:type="dxa"/>
            <w:vAlign w:val="center"/>
          </w:tcPr>
          <w:p>
            <w:pPr>
              <w:jc w:val="both"/>
              <w:rPr>
                <w:rFonts w:hint="default" w:ascii="Times New Roman" w:hAnsi="Times New Roman" w:eastAsia="方正仿宋简体" w:cs="Times New Roman"/>
                <w:sz w:val="21"/>
                <w:lang w:val="en-US" w:eastAsia="zh-CN"/>
              </w:rPr>
            </w:pPr>
            <w:r>
              <w:rPr>
                <w:rFonts w:hint="default" w:ascii="Times New Roman" w:hAnsi="Times New Roman" w:eastAsia="方正仿宋简体" w:cs="Times New Roman"/>
                <w:sz w:val="21"/>
                <w:lang w:val="en-US" w:eastAsia="zh-CN"/>
              </w:rPr>
              <w:t>1分03秒</w:t>
            </w:r>
          </w:p>
        </w:tc>
        <w:tc>
          <w:tcPr>
            <w:tcW w:w="1654" w:type="dxa"/>
            <w:vAlign w:val="center"/>
          </w:tcPr>
          <w:p>
            <w:pPr>
              <w:jc w:val="left"/>
              <w:rPr>
                <w:rFonts w:hint="default" w:ascii="Times New Roman" w:hAnsi="Times New Roman" w:eastAsia="方正仿宋简体" w:cs="Times New Roman"/>
                <w:sz w:val="21"/>
              </w:rPr>
            </w:pPr>
            <w:r>
              <w:rPr>
                <w:rFonts w:hint="default" w:ascii="Times New Roman" w:hAnsi="Times New Roman" w:eastAsia="方正仿宋简体" w:cs="Times New Roman"/>
                <w:sz w:val="21"/>
              </w:rPr>
              <w:t>2022</w:t>
            </w:r>
            <w:r>
              <w:rPr>
                <w:rFonts w:hint="default" w:ascii="Times New Roman" w:hAnsi="Times New Roman" w:eastAsia="方正仿宋简体" w:cs="Times New Roman"/>
                <w:sz w:val="21"/>
                <w:lang w:val="en-US" w:eastAsia="zh-CN"/>
              </w:rPr>
              <w:t>年</w:t>
            </w:r>
            <w:r>
              <w:rPr>
                <w:rFonts w:hint="default" w:ascii="Times New Roman" w:hAnsi="Times New Roman" w:eastAsia="方正仿宋简体" w:cs="Times New Roman"/>
                <w:sz w:val="21"/>
              </w:rPr>
              <w:t>4</w:t>
            </w:r>
            <w:r>
              <w:rPr>
                <w:rFonts w:hint="default" w:ascii="Times New Roman" w:hAnsi="Times New Roman" w:eastAsia="方正仿宋简体" w:cs="Times New Roman"/>
                <w:sz w:val="21"/>
                <w:lang w:val="en-US" w:eastAsia="zh-CN"/>
              </w:rPr>
              <w:t>月</w:t>
            </w:r>
            <w:r>
              <w:rPr>
                <w:rFonts w:hint="default" w:ascii="Times New Roman" w:hAnsi="Times New Roman" w:eastAsia="方正仿宋简体" w:cs="Times New Roman"/>
                <w:sz w:val="21"/>
              </w:rPr>
              <w:t>24</w:t>
            </w:r>
            <w:r>
              <w:rPr>
                <w:rFonts w:hint="default" w:ascii="Times New Roman" w:hAnsi="Times New Roman" w:eastAsia="方正仿宋简体" w:cs="Times New Roman"/>
                <w:sz w:val="21"/>
                <w:lang w:val="en-US" w:eastAsia="zh-CN"/>
              </w:rPr>
              <w:t>日</w:t>
            </w:r>
            <w:r>
              <w:rPr>
                <w:rFonts w:hint="default" w:ascii="Times New Roman" w:hAnsi="Times New Roman" w:eastAsia="方正仿宋简体" w:cs="Times New Roman"/>
                <w:sz w:val="21"/>
              </w:rPr>
              <w:t xml:space="preserve"> 08:49</w:t>
            </w:r>
          </w:p>
        </w:tc>
        <w:tc>
          <w:tcPr>
            <w:tcW w:w="1088" w:type="dxa"/>
            <w:vAlign w:val="center"/>
          </w:tcPr>
          <w:p>
            <w:pPr>
              <w:jc w:val="both"/>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sz w:val="21"/>
                <w:lang w:val="en-US" w:eastAsia="zh-CN"/>
              </w:rPr>
              <w:t>“五彩石柱”客户端</w:t>
            </w:r>
          </w:p>
        </w:tc>
        <w:tc>
          <w:tcPr>
            <w:tcW w:w="758" w:type="dxa"/>
            <w:vAlign w:val="center"/>
          </w:tcPr>
          <w:p>
            <w:pPr>
              <w:jc w:val="both"/>
              <w:rPr>
                <w:rFonts w:hint="eastAsia" w:ascii="方正仿宋简体" w:hAnsi="方正仿宋简体" w:eastAsia="方正仿宋简体" w:cs="方正仿宋简体"/>
                <w:sz w:val="21"/>
                <w:lang w:val="en-US" w:eastAsia="zh-CN"/>
              </w:rPr>
            </w:pPr>
            <w:r>
              <w:rPr>
                <w:rFonts w:hint="eastAsia" w:ascii="方正仿宋简体" w:hAnsi="方正仿宋简体" w:eastAsia="方正仿宋简体" w:cs="方正仿宋简体"/>
                <w:sz w:val="21"/>
                <w:lang w:val="en-US" w:eastAsia="zh-CN"/>
              </w:rPr>
              <w:t>代表作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838" w:type="dxa"/>
            <w:vAlign w:val="top"/>
          </w:tcPr>
          <w:p>
            <w:pPr>
              <w:spacing w:before="215" w:line="187" w:lineRule="auto"/>
              <w:ind w:left="313"/>
              <w:rPr>
                <w:rFonts w:ascii="Times New Roman" w:hAnsi="Times New Roman" w:eastAsia="Times New Roman" w:cs="Times New Roman"/>
                <w:sz w:val="28"/>
                <w:szCs w:val="28"/>
              </w:rPr>
            </w:pPr>
          </w:p>
        </w:tc>
        <w:tc>
          <w:tcPr>
            <w:tcW w:w="3274" w:type="dxa"/>
            <w:gridSpan w:val="2"/>
            <w:vAlign w:val="center"/>
          </w:tcPr>
          <w:p>
            <w:pPr>
              <w:jc w:val="both"/>
              <w:rPr>
                <w:rFonts w:ascii="Arial"/>
                <w:sz w:val="21"/>
              </w:rPr>
            </w:pPr>
          </w:p>
        </w:tc>
        <w:tc>
          <w:tcPr>
            <w:tcW w:w="1116" w:type="dxa"/>
            <w:vAlign w:val="center"/>
          </w:tcPr>
          <w:p>
            <w:pPr>
              <w:jc w:val="both"/>
              <w:rPr>
                <w:rFonts w:ascii="Arial"/>
                <w:sz w:val="21"/>
              </w:rPr>
            </w:pPr>
          </w:p>
        </w:tc>
        <w:tc>
          <w:tcPr>
            <w:tcW w:w="991" w:type="dxa"/>
            <w:vAlign w:val="center"/>
          </w:tcPr>
          <w:p>
            <w:pPr>
              <w:jc w:val="both"/>
              <w:rPr>
                <w:rFonts w:ascii="Arial"/>
                <w:sz w:val="21"/>
              </w:rPr>
            </w:pPr>
          </w:p>
        </w:tc>
        <w:tc>
          <w:tcPr>
            <w:tcW w:w="1654" w:type="dxa"/>
            <w:vAlign w:val="center"/>
          </w:tcPr>
          <w:p>
            <w:pPr>
              <w:jc w:val="both"/>
              <w:rPr>
                <w:rFonts w:ascii="Arial"/>
                <w:sz w:val="21"/>
              </w:rPr>
            </w:pPr>
          </w:p>
        </w:tc>
        <w:tc>
          <w:tcPr>
            <w:tcW w:w="1088" w:type="dxa"/>
            <w:vAlign w:val="center"/>
          </w:tcPr>
          <w:p>
            <w:pPr>
              <w:jc w:val="both"/>
              <w:rPr>
                <w:rFonts w:ascii="Arial"/>
                <w:sz w:val="21"/>
              </w:rPr>
            </w:pPr>
          </w:p>
        </w:tc>
        <w:tc>
          <w:tcPr>
            <w:tcW w:w="758" w:type="dxa"/>
            <w:vAlign w:val="center"/>
          </w:tcPr>
          <w:p>
            <w:pPr>
              <w:jc w:val="both"/>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838" w:type="dxa"/>
            <w:vAlign w:val="top"/>
          </w:tcPr>
          <w:p>
            <w:pPr>
              <w:spacing w:before="215" w:line="187" w:lineRule="auto"/>
              <w:ind w:left="313"/>
              <w:rPr>
                <w:rFonts w:ascii="Times New Roman" w:hAnsi="Times New Roman" w:eastAsia="Times New Roman" w:cs="Times New Roman"/>
                <w:sz w:val="28"/>
                <w:szCs w:val="28"/>
              </w:rPr>
            </w:pPr>
          </w:p>
        </w:tc>
        <w:tc>
          <w:tcPr>
            <w:tcW w:w="3274" w:type="dxa"/>
            <w:gridSpan w:val="2"/>
            <w:vAlign w:val="center"/>
          </w:tcPr>
          <w:p>
            <w:pPr>
              <w:jc w:val="both"/>
              <w:rPr>
                <w:rFonts w:ascii="Arial"/>
                <w:sz w:val="21"/>
              </w:rPr>
            </w:pPr>
          </w:p>
        </w:tc>
        <w:tc>
          <w:tcPr>
            <w:tcW w:w="1116" w:type="dxa"/>
            <w:vAlign w:val="center"/>
          </w:tcPr>
          <w:p>
            <w:pPr>
              <w:jc w:val="both"/>
              <w:rPr>
                <w:rFonts w:ascii="Arial"/>
                <w:sz w:val="21"/>
              </w:rPr>
            </w:pPr>
          </w:p>
        </w:tc>
        <w:tc>
          <w:tcPr>
            <w:tcW w:w="991" w:type="dxa"/>
            <w:vAlign w:val="center"/>
          </w:tcPr>
          <w:p>
            <w:pPr>
              <w:jc w:val="both"/>
              <w:rPr>
                <w:rFonts w:ascii="Arial"/>
                <w:sz w:val="21"/>
              </w:rPr>
            </w:pPr>
          </w:p>
        </w:tc>
        <w:tc>
          <w:tcPr>
            <w:tcW w:w="1654" w:type="dxa"/>
            <w:vAlign w:val="center"/>
          </w:tcPr>
          <w:p>
            <w:pPr>
              <w:jc w:val="both"/>
              <w:rPr>
                <w:rFonts w:ascii="Arial"/>
                <w:sz w:val="21"/>
              </w:rPr>
            </w:pPr>
          </w:p>
        </w:tc>
        <w:tc>
          <w:tcPr>
            <w:tcW w:w="1088" w:type="dxa"/>
            <w:vAlign w:val="center"/>
          </w:tcPr>
          <w:p>
            <w:pPr>
              <w:jc w:val="both"/>
              <w:rPr>
                <w:rFonts w:ascii="Arial"/>
                <w:sz w:val="21"/>
              </w:rPr>
            </w:pPr>
          </w:p>
        </w:tc>
        <w:tc>
          <w:tcPr>
            <w:tcW w:w="758" w:type="dxa"/>
            <w:vAlign w:val="center"/>
          </w:tcPr>
          <w:p>
            <w:pPr>
              <w:jc w:val="both"/>
              <w:rPr>
                <w:rFonts w:ascii="Arial"/>
                <w:sz w:val="21"/>
              </w:rPr>
            </w:pPr>
          </w:p>
        </w:tc>
      </w:tr>
    </w:tbl>
    <w:p>
      <w:pPr>
        <w:spacing w:before="58" w:line="198" w:lineRule="auto"/>
        <w:ind w:left="128" w:firstLine="17"/>
        <w:jc w:val="both"/>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pacing w:val="4"/>
          <w:sz w:val="28"/>
          <w:szCs w:val="28"/>
        </w:rPr>
        <w:t>1.</w:t>
      </w:r>
      <w:r>
        <w:rPr>
          <w:rFonts w:hint="eastAsia" w:ascii="方正仿宋简体" w:hAnsi="方正仿宋简体" w:eastAsia="方正仿宋简体" w:cs="方正仿宋简体"/>
          <w:spacing w:val="3"/>
          <w:sz w:val="28"/>
          <w:szCs w:val="28"/>
        </w:rPr>
        <w:t xml:space="preserve"> </w:t>
      </w:r>
      <w:r>
        <w:rPr>
          <w:rFonts w:hint="eastAsia" w:ascii="方正仿宋简体" w:hAnsi="方正仿宋简体" w:eastAsia="方正仿宋简体" w:cs="方正仿宋简体"/>
          <w:spacing w:val="2"/>
          <w:sz w:val="28"/>
          <w:szCs w:val="28"/>
        </w:rPr>
        <w:t xml:space="preserve"> 附在参评作品推荐表后。2.  三篇代表作必须从开头、中间、结尾三部分中</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pacing w:val="-7"/>
          <w:sz w:val="28"/>
          <w:szCs w:val="28"/>
        </w:rPr>
        <w:t>各选 1 篇，  并在“备注”栏内注明“代表作”字样。3.  填报作品按发表时间排</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pacing w:val="-10"/>
          <w:sz w:val="28"/>
          <w:szCs w:val="28"/>
        </w:rPr>
        <w:t>序</w:t>
      </w:r>
      <w:r>
        <w:rPr>
          <w:rFonts w:hint="eastAsia" w:ascii="方正仿宋简体" w:hAnsi="方正仿宋简体" w:eastAsia="方正仿宋简体" w:cs="方正仿宋简体"/>
          <w:spacing w:val="-7"/>
          <w:sz w:val="28"/>
          <w:szCs w:val="28"/>
        </w:rPr>
        <w:t>。</w:t>
      </w:r>
      <w:r>
        <w:rPr>
          <w:rFonts w:hint="eastAsia" w:ascii="方正仿宋简体" w:hAnsi="方正仿宋简体" w:eastAsia="方正仿宋简体" w:cs="方正仿宋简体"/>
          <w:spacing w:val="-5"/>
          <w:sz w:val="28"/>
          <w:szCs w:val="28"/>
        </w:rPr>
        <w:t xml:space="preserve">  4.  音视频内容，应填报时长。  5.  广播、电视、新媒体作品在“刊播日期”</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pacing w:val="-10"/>
          <w:sz w:val="28"/>
          <w:szCs w:val="28"/>
        </w:rPr>
        <w:t>栏内填报播</w:t>
      </w:r>
      <w:r>
        <w:rPr>
          <w:rFonts w:hint="eastAsia" w:ascii="方正仿宋简体" w:hAnsi="方正仿宋简体" w:eastAsia="方正仿宋简体" w:cs="方正仿宋简体"/>
          <w:spacing w:val="-5"/>
          <w:sz w:val="28"/>
          <w:szCs w:val="28"/>
        </w:rPr>
        <w:t>出日期及时间；  在“刊播版面”栏内填报作品刊播频道、频率、账</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pacing w:val="-5"/>
          <w:sz w:val="28"/>
          <w:szCs w:val="28"/>
        </w:rPr>
        <w:t>号和栏目名称。</w:t>
      </w:r>
    </w:p>
    <w:p>
      <w:pPr>
        <w:jc w:val="both"/>
        <w:rPr>
          <w:rFonts w:hint="eastAsia" w:ascii="方正仿宋简体" w:hAnsi="方正仿宋简体" w:eastAsia="方正仿宋简体" w:cs="方正仿宋简体"/>
        </w:rPr>
        <w:sectPr>
          <w:footerReference r:id="rId5" w:type="default"/>
          <w:pgSz w:w="11907" w:h="16839"/>
          <w:pgMar w:top="1431" w:right="976" w:bottom="1183" w:left="1036" w:header="0" w:footer="1019" w:gutter="0"/>
          <w:pgNumType w:fmt="decimal"/>
          <w:cols w:space="720" w:num="1"/>
        </w:sectPr>
      </w:pPr>
    </w:p>
    <w:p>
      <w:pPr>
        <w:spacing w:before="136" w:line="186" w:lineRule="auto"/>
        <w:jc w:val="center"/>
        <w:rPr>
          <w:rFonts w:hint="default" w:ascii="Times New Roman" w:hAnsi="Times New Roman" w:eastAsia="方正仿宋简体" w:cs="Times New Roman"/>
          <w:spacing w:val="9"/>
          <w:sz w:val="43"/>
          <w:szCs w:val="43"/>
          <w:lang w:val="en-US" w:eastAsia="zh-CN"/>
        </w:rPr>
      </w:pPr>
      <w:r>
        <w:rPr>
          <w:rFonts w:hint="default" w:ascii="Times New Roman" w:hAnsi="Times New Roman" w:eastAsia="方正仿宋简体" w:cs="Times New Roman"/>
          <w:spacing w:val="9"/>
          <w:sz w:val="43"/>
          <w:szCs w:val="43"/>
          <w:lang w:val="en-US" w:eastAsia="zh-CN"/>
        </w:rPr>
        <w:t>系列报道</w:t>
      </w:r>
    </w:p>
    <w:p>
      <w:pPr>
        <w:spacing w:before="136" w:line="186" w:lineRule="auto"/>
        <w:jc w:val="center"/>
        <w:rPr>
          <w:rFonts w:hint="default" w:ascii="Times New Roman" w:hAnsi="Times New Roman" w:eastAsia="方正仿宋简体" w:cs="Times New Roman"/>
          <w:sz w:val="43"/>
          <w:szCs w:val="43"/>
          <w:lang w:val="en-US" w:eastAsia="zh-CN"/>
        </w:rPr>
      </w:pPr>
      <w:r>
        <w:rPr>
          <w:rFonts w:hint="default" w:ascii="Times New Roman" w:hAnsi="Times New Roman" w:eastAsia="方正仿宋简体" w:cs="Times New Roman"/>
          <w:spacing w:val="9"/>
          <w:sz w:val="43"/>
          <w:szCs w:val="43"/>
          <w:lang w:val="en-US" w:eastAsia="zh-CN"/>
        </w:rPr>
        <w:t>《初心如磐 使命在肩——三年变化看今天》</w:t>
      </w:r>
    </w:p>
    <w:p>
      <w:pPr>
        <w:jc w:val="center"/>
        <w:rPr>
          <w:rFonts w:hint="default" w:ascii="Times New Roman" w:hAnsi="Times New Roman" w:eastAsia="方正仿宋简体" w:cs="Times New Roman"/>
          <w:spacing w:val="9"/>
          <w:sz w:val="43"/>
          <w:szCs w:val="43"/>
          <w:lang w:val="en-US" w:eastAsia="zh-CN"/>
        </w:rPr>
      </w:pPr>
      <w:r>
        <w:rPr>
          <w:rFonts w:hint="default" w:ascii="Times New Roman" w:hAnsi="Times New Roman" w:eastAsia="方正仿宋简体" w:cs="Times New Roman"/>
          <w:spacing w:val="9"/>
          <w:sz w:val="43"/>
          <w:szCs w:val="43"/>
          <w:lang w:val="en-US" w:eastAsia="zh-CN"/>
        </w:rPr>
        <w:t>二维码</w:t>
      </w: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r>
        <w:rPr>
          <w:rFonts w:hint="default" w:ascii="Times New Roman" w:hAnsi="Times New Roman" w:eastAsia="方正仿宋简体" w:cs="Times New Roman"/>
          <w:spacing w:val="9"/>
          <w:sz w:val="43"/>
          <w:szCs w:val="43"/>
          <w:lang w:val="en-US" w:eastAsia="zh-CN"/>
        </w:rPr>
        <w:drawing>
          <wp:inline distT="0" distB="0" distL="114300" distR="114300">
            <wp:extent cx="3810000" cy="3810000"/>
            <wp:effectExtent l="0" t="0" r="0" b="0"/>
            <wp:docPr id="3" name="图片 3" descr="专题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专题二维码"/>
                    <pic:cNvPicPr>
                      <a:picLocks noChangeAspect="1"/>
                    </pic:cNvPicPr>
                  </pic:nvPicPr>
                  <pic:blipFill>
                    <a:blip r:embed="rId8"/>
                    <a:stretch>
                      <a:fillRect/>
                    </a:stretch>
                  </pic:blipFill>
                  <pic:spPr>
                    <a:xfrm>
                      <a:off x="0" y="0"/>
                      <a:ext cx="3810000" cy="3810000"/>
                    </a:xfrm>
                    <a:prstGeom prst="rect">
                      <a:avLst/>
                    </a:prstGeom>
                  </pic:spPr>
                </pic:pic>
              </a:graphicData>
            </a:graphic>
          </wp:inline>
        </w:drawing>
      </w: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r>
        <w:rPr>
          <w:rFonts w:hint="default" w:ascii="Times New Roman" w:hAnsi="Times New Roman" w:eastAsia="方正仿宋简体" w:cs="Times New Roman"/>
          <w:spacing w:val="9"/>
          <w:sz w:val="43"/>
          <w:szCs w:val="43"/>
          <w:lang w:val="en-US" w:eastAsia="zh-CN"/>
        </w:rPr>
        <w:t>初心如磐使命在肩——三年变化看今天</w:t>
      </w:r>
    </w:p>
    <w:p>
      <w:pPr>
        <w:jc w:val="center"/>
        <w:rPr>
          <w:rFonts w:hint="default" w:ascii="Times New Roman" w:hAnsi="Times New Roman" w:eastAsia="方正仿宋简体" w:cs="Times New Roman"/>
          <w:spacing w:val="9"/>
          <w:sz w:val="43"/>
          <w:szCs w:val="43"/>
          <w:lang w:val="en-US" w:eastAsia="zh-CN"/>
        </w:rPr>
      </w:pPr>
      <w:r>
        <w:rPr>
          <w:rFonts w:hint="default" w:ascii="Times New Roman" w:hAnsi="Times New Roman" w:eastAsia="方正仿宋简体" w:cs="Times New Roman"/>
          <w:spacing w:val="9"/>
          <w:sz w:val="43"/>
          <w:szCs w:val="43"/>
          <w:lang w:val="en-US" w:eastAsia="zh-CN"/>
        </w:rPr>
        <w:t>群众的生活越过越红火</w:t>
      </w:r>
    </w:p>
    <w:p>
      <w:pPr>
        <w:jc w:val="left"/>
        <w:rPr>
          <w:rFonts w:hint="default" w:ascii="Times New Roman" w:hAnsi="Times New Roman" w:eastAsia="方正仿宋简体" w:cs="Times New Roman"/>
          <w:b w:val="0"/>
          <w:bCs w:val="0"/>
          <w:spacing w:val="9"/>
          <w:sz w:val="32"/>
          <w:szCs w:val="32"/>
          <w:lang w:val="en-US" w:eastAsia="zh-CN"/>
        </w:rPr>
      </w:pPr>
    </w:p>
    <w:p>
      <w:pPr>
        <w:jc w:val="left"/>
        <w:rPr>
          <w:rFonts w:hint="default" w:ascii="Times New Roman" w:hAnsi="Times New Roman" w:eastAsia="方正仿宋简体" w:cs="Times New Roman"/>
          <w:b w:val="0"/>
          <w:bCs w:val="0"/>
          <w:spacing w:val="9"/>
          <w:sz w:val="32"/>
          <w:szCs w:val="32"/>
          <w:lang w:val="en-US" w:eastAsia="zh-CN"/>
        </w:rPr>
      </w:pPr>
      <w:r>
        <w:rPr>
          <w:rFonts w:hint="default" w:ascii="Times New Roman" w:hAnsi="Times New Roman" w:eastAsia="方正仿宋简体" w:cs="Times New Roman"/>
          <w:b w:val="0"/>
          <w:bCs w:val="0"/>
          <w:spacing w:val="9"/>
          <w:sz w:val="32"/>
          <w:szCs w:val="32"/>
          <w:lang w:val="en-US" w:eastAsia="zh-CN"/>
        </w:rPr>
        <w:t>【采访】中益乡华溪村村民 谭明兰</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 xml:space="preserve">这三年来的变化很大 </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 xml:space="preserve">你看我们刚开始是一个猪圈 </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 xml:space="preserve">他们都改成了主题邮局 </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 xml:space="preserve">又做了初心书屋 </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 xml:space="preserve">我自己又做了米米茶 </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 xml:space="preserve">现在我在屋头的都不打湿脚 </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 xml:space="preserve">都挣到钞票 </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 xml:space="preserve">确实也很幸福的 </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 xml:space="preserve">就是我们也要感谢党 </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 xml:space="preserve">这几句话确实一辈子都放在心头 </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都没忘记</w:t>
      </w:r>
    </w:p>
    <w:p>
      <w:pPr>
        <w:jc w:val="left"/>
        <w:rPr>
          <w:rFonts w:hint="default" w:ascii="Times New Roman" w:hAnsi="Times New Roman" w:eastAsia="方正仿宋简体" w:cs="Times New Roman"/>
          <w:spacing w:val="9"/>
          <w:sz w:val="32"/>
          <w:szCs w:val="32"/>
          <w:lang w:val="en-US" w:eastAsia="zh-CN"/>
        </w:rPr>
      </w:pPr>
    </w:p>
    <w:p>
      <w:pPr>
        <w:jc w:val="left"/>
        <w:rPr>
          <w:rFonts w:hint="default" w:ascii="Times New Roman" w:hAnsi="Times New Roman" w:eastAsia="方正仿宋简体" w:cs="Times New Roman"/>
          <w:b w:val="0"/>
          <w:bCs w:val="0"/>
          <w:spacing w:val="9"/>
          <w:sz w:val="32"/>
          <w:szCs w:val="32"/>
          <w:lang w:val="en-US" w:eastAsia="zh-CN"/>
        </w:rPr>
      </w:pPr>
      <w:r>
        <w:rPr>
          <w:rFonts w:hint="default" w:ascii="Times New Roman" w:hAnsi="Times New Roman" w:eastAsia="方正仿宋简体" w:cs="Times New Roman"/>
          <w:b w:val="0"/>
          <w:bCs w:val="0"/>
          <w:spacing w:val="9"/>
          <w:sz w:val="32"/>
          <w:szCs w:val="32"/>
          <w:lang w:val="en-US" w:eastAsia="zh-CN"/>
        </w:rPr>
        <w:t>【采访】中益乡龙河村村民 陈珍秀</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这三年以来</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 xml:space="preserve">我们这里发生了翻天覆地的变化 </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 xml:space="preserve">我们家也开起了农家乐 </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 xml:space="preserve">腰包也鼓起来了 </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 xml:space="preserve">生活也过得红红火火 </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感谢党的政策好</w:t>
      </w:r>
    </w:p>
    <w:p>
      <w:pPr>
        <w:jc w:val="center"/>
        <w:rPr>
          <w:rFonts w:hint="default" w:ascii="Times New Roman" w:hAnsi="Times New Roman" w:eastAsia="方正仿宋简体" w:cs="Times New Roman"/>
          <w:spacing w:val="9"/>
          <w:sz w:val="28"/>
          <w:szCs w:val="28"/>
          <w:lang w:val="en-US" w:eastAsia="zh-CN"/>
        </w:rPr>
      </w:pPr>
    </w:p>
    <w:p>
      <w:pPr>
        <w:jc w:val="center"/>
        <w:rPr>
          <w:rFonts w:hint="default" w:ascii="Times New Roman" w:hAnsi="Times New Roman" w:eastAsia="方正仿宋简体" w:cs="Times New Roman"/>
          <w:spacing w:val="9"/>
          <w:sz w:val="28"/>
          <w:szCs w:val="28"/>
          <w:lang w:val="en-US" w:eastAsia="zh-CN"/>
        </w:rPr>
      </w:pPr>
    </w:p>
    <w:p>
      <w:pPr>
        <w:jc w:val="center"/>
        <w:rPr>
          <w:rFonts w:hint="default" w:ascii="Times New Roman" w:hAnsi="Times New Roman" w:eastAsia="方正仿宋简体" w:cs="Times New Roman"/>
          <w:spacing w:val="9"/>
          <w:sz w:val="28"/>
          <w:szCs w:val="28"/>
          <w:lang w:val="en-US" w:eastAsia="zh-CN"/>
        </w:rPr>
      </w:pPr>
    </w:p>
    <w:p>
      <w:pPr>
        <w:jc w:val="center"/>
        <w:rPr>
          <w:rFonts w:hint="default" w:ascii="Times New Roman" w:hAnsi="Times New Roman" w:eastAsia="方正仿宋简体" w:cs="Times New Roman"/>
          <w:spacing w:val="9"/>
          <w:sz w:val="28"/>
          <w:szCs w:val="28"/>
          <w:lang w:val="en-US" w:eastAsia="zh-CN"/>
        </w:rPr>
      </w:pPr>
    </w:p>
    <w:p>
      <w:pPr>
        <w:jc w:val="center"/>
        <w:rPr>
          <w:rFonts w:hint="default" w:ascii="Times New Roman" w:hAnsi="Times New Roman" w:eastAsia="方正仿宋简体" w:cs="Times New Roman"/>
          <w:spacing w:val="9"/>
          <w:sz w:val="28"/>
          <w:szCs w:val="28"/>
          <w:lang w:val="en-US" w:eastAsia="zh-CN"/>
        </w:rPr>
      </w:pPr>
    </w:p>
    <w:p>
      <w:pPr>
        <w:jc w:val="center"/>
        <w:rPr>
          <w:rFonts w:hint="default" w:ascii="Times New Roman" w:hAnsi="Times New Roman" w:eastAsia="方正仿宋简体" w:cs="Times New Roman"/>
          <w:spacing w:val="9"/>
          <w:sz w:val="28"/>
          <w:szCs w:val="28"/>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r>
        <w:rPr>
          <w:rFonts w:hint="default" w:ascii="Times New Roman" w:hAnsi="Times New Roman" w:eastAsia="方正仿宋简体" w:cs="Times New Roman"/>
          <w:spacing w:val="9"/>
          <w:sz w:val="43"/>
          <w:szCs w:val="43"/>
          <w:lang w:val="en-US" w:eastAsia="zh-CN"/>
        </w:rPr>
        <w:t>代表作1《村民的生活越过越红火！》</w:t>
      </w:r>
    </w:p>
    <w:p>
      <w:pPr>
        <w:jc w:val="center"/>
        <w:rPr>
          <w:rFonts w:hint="default" w:ascii="Times New Roman" w:hAnsi="Times New Roman" w:eastAsia="方正仿宋简体" w:cs="Times New Roman"/>
          <w:spacing w:val="9"/>
          <w:sz w:val="43"/>
          <w:szCs w:val="43"/>
          <w:lang w:val="en-US" w:eastAsia="zh-CN"/>
        </w:rPr>
      </w:pPr>
      <w:r>
        <w:rPr>
          <w:rFonts w:hint="default" w:ascii="Times New Roman" w:hAnsi="Times New Roman" w:eastAsia="方正仿宋简体" w:cs="Times New Roman"/>
          <w:spacing w:val="9"/>
          <w:sz w:val="43"/>
          <w:szCs w:val="43"/>
          <w:lang w:val="en-US" w:eastAsia="zh-CN"/>
        </w:rPr>
        <w:t>二维码</w:t>
      </w:r>
    </w:p>
    <w:p>
      <w:pPr>
        <w:jc w:val="both"/>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r>
        <w:rPr>
          <w:rFonts w:hint="default" w:ascii="Times New Roman" w:hAnsi="Times New Roman" w:eastAsia="方正仿宋简体" w:cs="Times New Roman"/>
          <w:spacing w:val="9"/>
          <w:sz w:val="43"/>
          <w:szCs w:val="43"/>
          <w:lang w:val="en-US" w:eastAsia="zh-CN"/>
        </w:rPr>
        <w:drawing>
          <wp:inline distT="0" distB="0" distL="114300" distR="114300">
            <wp:extent cx="3810000" cy="3810000"/>
            <wp:effectExtent l="0" t="0" r="0" b="0"/>
            <wp:docPr id="4" name="图片 4" descr="代表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代表作1"/>
                    <pic:cNvPicPr>
                      <a:picLocks noChangeAspect="1"/>
                    </pic:cNvPicPr>
                  </pic:nvPicPr>
                  <pic:blipFill>
                    <a:blip r:embed="rId9"/>
                    <a:stretch>
                      <a:fillRect/>
                    </a:stretch>
                  </pic:blipFill>
                  <pic:spPr>
                    <a:xfrm>
                      <a:off x="0" y="0"/>
                      <a:ext cx="3810000" cy="3810000"/>
                    </a:xfrm>
                    <a:prstGeom prst="rect">
                      <a:avLst/>
                    </a:prstGeom>
                  </pic:spPr>
                </pic:pic>
              </a:graphicData>
            </a:graphic>
          </wp:inline>
        </w:drawing>
      </w: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both"/>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r>
        <w:rPr>
          <w:rFonts w:hint="default" w:ascii="Times New Roman" w:hAnsi="Times New Roman" w:eastAsia="方正仿宋简体" w:cs="Times New Roman"/>
          <w:spacing w:val="9"/>
          <w:sz w:val="43"/>
          <w:szCs w:val="43"/>
          <w:lang w:val="en-US" w:eastAsia="zh-CN"/>
        </w:rPr>
        <w:t>初心如磐使命在肩——三年变化看今天</w:t>
      </w:r>
    </w:p>
    <w:p>
      <w:pPr>
        <w:jc w:val="center"/>
        <w:rPr>
          <w:rFonts w:hint="default" w:ascii="Times New Roman" w:hAnsi="Times New Roman" w:eastAsia="方正仿宋简体" w:cs="Times New Roman"/>
          <w:spacing w:val="9"/>
          <w:sz w:val="43"/>
          <w:szCs w:val="43"/>
          <w:lang w:val="en-US" w:eastAsia="zh-CN"/>
        </w:rPr>
      </w:pPr>
      <w:r>
        <w:rPr>
          <w:rFonts w:hint="default" w:ascii="Times New Roman" w:hAnsi="Times New Roman" w:eastAsia="方正仿宋简体" w:cs="Times New Roman"/>
          <w:spacing w:val="9"/>
          <w:sz w:val="43"/>
          <w:szCs w:val="43"/>
          <w:lang w:val="en-US" w:eastAsia="zh-CN"/>
        </w:rPr>
        <w:t>特色产业不断壮大</w:t>
      </w:r>
    </w:p>
    <w:p>
      <w:pPr>
        <w:jc w:val="center"/>
        <w:rPr>
          <w:rFonts w:hint="default" w:ascii="Times New Roman" w:hAnsi="Times New Roman" w:eastAsia="方正仿宋简体" w:cs="Times New Roman"/>
          <w:spacing w:val="9"/>
          <w:sz w:val="43"/>
          <w:szCs w:val="43"/>
          <w:lang w:val="en-US" w:eastAsia="zh-CN"/>
        </w:rPr>
      </w:pP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b w:val="0"/>
          <w:bCs w:val="0"/>
          <w:spacing w:val="9"/>
          <w:sz w:val="32"/>
          <w:szCs w:val="32"/>
          <w:lang w:val="en-US" w:eastAsia="zh-CN"/>
        </w:rPr>
        <w:t>【采访】</w:t>
      </w:r>
      <w:r>
        <w:rPr>
          <w:rFonts w:hint="default" w:ascii="Times New Roman" w:hAnsi="Times New Roman" w:eastAsia="方正仿宋简体" w:cs="Times New Roman"/>
          <w:spacing w:val="9"/>
          <w:sz w:val="32"/>
          <w:szCs w:val="32"/>
          <w:lang w:val="en-US" w:eastAsia="zh-CN"/>
        </w:rPr>
        <w:t>中益乡坪坝村党支部书记 刘成勇</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益起奔跑公司成立于2020年7月</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股东是中益乡7个村集体公司</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股民是全乡的村民</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该公司的成立</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一是打破了村村单独发展</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全乡形成了抱团发展</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资源共享的一个发展模式</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二是解决了全乡的发展不均衡的问题</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全乡一盘棋</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公司统筹兼顾利益利润平等分配</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三是改变了中益乡市场发展模式</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形成了“政府引导 股东提议 村民定议”的一个模式</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充分的体现了家乡的明天自己说了算的治理效果</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现公司业务涉及研学党建 电商销售 社会劳务等板块</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益起奔跑用中益乡群众的话说</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大家一起向前奔跑</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这是贯彻落实</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习近平总书记2019年4月15日</w:t>
      </w:r>
    </w:p>
    <w:p>
      <w:pPr>
        <w:jc w:val="left"/>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到中益乡的殷殷嘱托</w:t>
      </w: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r>
        <w:rPr>
          <w:rFonts w:hint="default" w:ascii="Times New Roman" w:hAnsi="Times New Roman" w:eastAsia="方正仿宋简体" w:cs="Times New Roman"/>
          <w:spacing w:val="9"/>
          <w:sz w:val="43"/>
          <w:szCs w:val="43"/>
          <w:lang w:val="en-US" w:eastAsia="zh-CN"/>
        </w:rPr>
        <w:t>代表作2《特色产业不断壮大！》</w:t>
      </w:r>
    </w:p>
    <w:p>
      <w:pPr>
        <w:jc w:val="center"/>
        <w:rPr>
          <w:rFonts w:hint="default" w:ascii="Times New Roman" w:hAnsi="Times New Roman" w:eastAsia="方正仿宋简体" w:cs="Times New Roman"/>
          <w:spacing w:val="9"/>
          <w:sz w:val="43"/>
          <w:szCs w:val="43"/>
          <w:lang w:val="en-US" w:eastAsia="zh-CN"/>
        </w:rPr>
      </w:pPr>
      <w:r>
        <w:rPr>
          <w:rFonts w:hint="default" w:ascii="Times New Roman" w:hAnsi="Times New Roman" w:eastAsia="方正仿宋简体" w:cs="Times New Roman"/>
          <w:spacing w:val="9"/>
          <w:sz w:val="43"/>
          <w:szCs w:val="43"/>
          <w:lang w:val="en-US" w:eastAsia="zh-CN"/>
        </w:rPr>
        <w:t>二维码</w:t>
      </w: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r>
        <w:rPr>
          <w:rFonts w:hint="default" w:ascii="Times New Roman" w:hAnsi="Times New Roman" w:eastAsia="方正仿宋简体" w:cs="Times New Roman"/>
          <w:spacing w:val="9"/>
          <w:sz w:val="43"/>
          <w:szCs w:val="43"/>
          <w:lang w:val="en-US" w:eastAsia="zh-CN"/>
        </w:rPr>
        <w:drawing>
          <wp:inline distT="0" distB="0" distL="114300" distR="114300">
            <wp:extent cx="3810000" cy="3810000"/>
            <wp:effectExtent l="0" t="0" r="0" b="0"/>
            <wp:docPr id="5" name="图片 5" descr="代表作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代表作2"/>
                    <pic:cNvPicPr>
                      <a:picLocks noChangeAspect="1"/>
                    </pic:cNvPicPr>
                  </pic:nvPicPr>
                  <pic:blipFill>
                    <a:blip r:embed="rId10"/>
                    <a:stretch>
                      <a:fillRect/>
                    </a:stretch>
                  </pic:blipFill>
                  <pic:spPr>
                    <a:xfrm>
                      <a:off x="0" y="0"/>
                      <a:ext cx="3810000" cy="3810000"/>
                    </a:xfrm>
                    <a:prstGeom prst="rect">
                      <a:avLst/>
                    </a:prstGeom>
                  </pic:spPr>
                </pic:pic>
              </a:graphicData>
            </a:graphic>
          </wp:inline>
        </w:drawing>
      </w: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r>
        <w:rPr>
          <w:rFonts w:hint="default" w:ascii="Times New Roman" w:hAnsi="Times New Roman" w:eastAsia="方正仿宋简体" w:cs="Times New Roman"/>
          <w:spacing w:val="9"/>
          <w:sz w:val="43"/>
          <w:szCs w:val="43"/>
          <w:lang w:val="en-US" w:eastAsia="zh-CN"/>
        </w:rPr>
        <w:t>中益乡华溪村喜迎第四届</w:t>
      </w:r>
    </w:p>
    <w:p>
      <w:pPr>
        <w:jc w:val="center"/>
        <w:rPr>
          <w:rFonts w:hint="default" w:ascii="Times New Roman" w:hAnsi="Times New Roman" w:eastAsia="方正仿宋简体" w:cs="Times New Roman"/>
          <w:spacing w:val="9"/>
          <w:sz w:val="43"/>
          <w:szCs w:val="43"/>
          <w:lang w:val="en-US" w:eastAsia="zh-CN"/>
        </w:rPr>
      </w:pPr>
      <w:r>
        <w:rPr>
          <w:rFonts w:hint="default" w:ascii="Times New Roman" w:hAnsi="Times New Roman" w:eastAsia="方正仿宋简体" w:cs="Times New Roman"/>
          <w:spacing w:val="9"/>
          <w:sz w:val="43"/>
          <w:szCs w:val="43"/>
          <w:lang w:val="en-US" w:eastAsia="zh-CN"/>
        </w:rPr>
        <w:t>感恩奔跑活动暨村集体经济分红大会</w:t>
      </w:r>
    </w:p>
    <w:p>
      <w:pPr>
        <w:jc w:val="center"/>
        <w:rPr>
          <w:rFonts w:hint="default" w:ascii="Times New Roman" w:hAnsi="Times New Roman" w:eastAsia="方正仿宋简体" w:cs="Times New Roman"/>
          <w:spacing w:val="9"/>
          <w:sz w:val="43"/>
          <w:szCs w:val="43"/>
          <w:lang w:val="en-US" w:eastAsia="zh-CN"/>
        </w:rPr>
      </w:pPr>
    </w:p>
    <w:p>
      <w:pPr>
        <w:keepNext w:val="0"/>
        <w:keepLines w:val="0"/>
        <w:pageBreakBefore w:val="0"/>
        <w:widowControl/>
        <w:kinsoku w:val="0"/>
        <w:wordWrap/>
        <w:overflowPunct/>
        <w:topLinePunct w:val="0"/>
        <w:autoSpaceDE w:val="0"/>
        <w:autoSpaceDN w:val="0"/>
        <w:bidi w:val="0"/>
        <w:adjustRightInd w:val="0"/>
        <w:snapToGrid w:val="0"/>
        <w:ind w:firstLine="676" w:firstLineChars="200"/>
        <w:jc w:val="both"/>
        <w:textAlignment w:val="baseline"/>
        <w:rPr>
          <w:rFonts w:hint="default" w:ascii="Times New Roman" w:hAnsi="Times New Roman" w:eastAsia="方正仿宋简体" w:cs="Times New Roman"/>
          <w:spacing w:val="9"/>
          <w:sz w:val="32"/>
          <w:szCs w:val="32"/>
          <w:lang w:val="en-US" w:eastAsia="zh-CN"/>
        </w:rPr>
      </w:pPr>
      <w:r>
        <w:rPr>
          <w:rFonts w:hint="default" w:ascii="Times New Roman" w:hAnsi="Times New Roman" w:eastAsia="方正仿宋简体" w:cs="Times New Roman"/>
          <w:spacing w:val="9"/>
          <w:sz w:val="32"/>
          <w:szCs w:val="32"/>
          <w:lang w:val="en-US" w:eastAsia="zh-CN"/>
        </w:rPr>
        <w:t>4月15日，中益乡华溪村在场镇碉楼举行幸福中国 甜蜜华溪——华溪村第四届感恩奔跑活动暨村集体经济分红大会，全村共分红149640元，1247个成员分别分红120元。</w:t>
      </w: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r>
        <w:rPr>
          <w:rFonts w:hint="default" w:ascii="Times New Roman" w:hAnsi="Times New Roman" w:eastAsia="方正仿宋简体" w:cs="Times New Roman"/>
          <w:spacing w:val="9"/>
          <w:sz w:val="43"/>
          <w:szCs w:val="43"/>
          <w:lang w:val="en-US" w:eastAsia="zh-CN"/>
        </w:rPr>
        <w:t>代表作3《中益乡华溪村喜迎第四届感恩奔跑活动暨村集体经济分红大会》</w:t>
      </w:r>
    </w:p>
    <w:p>
      <w:pPr>
        <w:jc w:val="center"/>
        <w:rPr>
          <w:rFonts w:hint="default" w:ascii="Times New Roman" w:hAnsi="Times New Roman" w:eastAsia="方正仿宋简体" w:cs="Times New Roman"/>
          <w:spacing w:val="9"/>
          <w:sz w:val="43"/>
          <w:szCs w:val="43"/>
          <w:lang w:val="en-US" w:eastAsia="zh-CN"/>
        </w:rPr>
      </w:pPr>
      <w:r>
        <w:rPr>
          <w:rFonts w:hint="default" w:ascii="Times New Roman" w:hAnsi="Times New Roman" w:eastAsia="方正仿宋简体" w:cs="Times New Roman"/>
          <w:spacing w:val="9"/>
          <w:sz w:val="43"/>
          <w:szCs w:val="43"/>
          <w:lang w:val="en-US" w:eastAsia="zh-CN"/>
        </w:rPr>
        <w:t>二维码</w:t>
      </w: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r>
        <w:rPr>
          <w:rFonts w:hint="default" w:ascii="Times New Roman" w:hAnsi="Times New Roman" w:eastAsia="方正仿宋简体" w:cs="Times New Roman"/>
          <w:spacing w:val="9"/>
          <w:sz w:val="43"/>
          <w:szCs w:val="43"/>
          <w:lang w:val="en-US" w:eastAsia="zh-CN"/>
        </w:rPr>
        <w:drawing>
          <wp:inline distT="0" distB="0" distL="114300" distR="114300">
            <wp:extent cx="3810000" cy="3810000"/>
            <wp:effectExtent l="0" t="0" r="0" b="0"/>
            <wp:docPr id="6" name="图片 6" descr="代表作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代表作3"/>
                    <pic:cNvPicPr>
                      <a:picLocks noChangeAspect="1"/>
                    </pic:cNvPicPr>
                  </pic:nvPicPr>
                  <pic:blipFill>
                    <a:blip r:embed="rId11"/>
                    <a:stretch>
                      <a:fillRect/>
                    </a:stretch>
                  </pic:blipFill>
                  <pic:spPr>
                    <a:xfrm>
                      <a:off x="0" y="0"/>
                      <a:ext cx="3810000" cy="3810000"/>
                    </a:xfrm>
                    <a:prstGeom prst="rect">
                      <a:avLst/>
                    </a:prstGeom>
                  </pic:spPr>
                </pic:pic>
              </a:graphicData>
            </a:graphic>
          </wp:inline>
        </w:drawing>
      </w: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spacing w:before="136" w:line="186" w:lineRule="auto"/>
        <w:jc w:val="center"/>
        <w:rPr>
          <w:rFonts w:hint="default" w:ascii="Times New Roman" w:hAnsi="Times New Roman" w:eastAsia="方正仿宋简体" w:cs="Times New Roman"/>
          <w:spacing w:val="9"/>
          <w:sz w:val="43"/>
          <w:szCs w:val="43"/>
          <w:lang w:val="en-US" w:eastAsia="zh-CN"/>
        </w:rPr>
      </w:pPr>
    </w:p>
    <w:p>
      <w:pPr>
        <w:spacing w:before="136" w:line="186" w:lineRule="auto"/>
        <w:jc w:val="center"/>
        <w:rPr>
          <w:rFonts w:hint="default" w:ascii="Times New Roman" w:hAnsi="Times New Roman" w:eastAsia="方正仿宋简体" w:cs="Times New Roman"/>
          <w:spacing w:val="9"/>
          <w:sz w:val="43"/>
          <w:szCs w:val="43"/>
          <w:lang w:val="en-US" w:eastAsia="zh-CN"/>
        </w:rPr>
      </w:pPr>
    </w:p>
    <w:p>
      <w:pPr>
        <w:spacing w:before="136" w:line="186" w:lineRule="auto"/>
        <w:jc w:val="center"/>
        <w:rPr>
          <w:rFonts w:hint="default" w:ascii="Times New Roman" w:hAnsi="Times New Roman" w:eastAsia="方正仿宋简体" w:cs="Times New Roman"/>
          <w:spacing w:val="9"/>
          <w:sz w:val="43"/>
          <w:szCs w:val="43"/>
          <w:lang w:val="en-US" w:eastAsia="zh-CN"/>
        </w:rPr>
      </w:pPr>
    </w:p>
    <w:p>
      <w:pPr>
        <w:spacing w:before="136" w:line="186" w:lineRule="auto"/>
        <w:jc w:val="center"/>
        <w:rPr>
          <w:rFonts w:hint="default" w:ascii="Times New Roman" w:hAnsi="Times New Roman" w:eastAsia="方正仿宋简体" w:cs="Times New Roman"/>
          <w:spacing w:val="9"/>
          <w:sz w:val="43"/>
          <w:szCs w:val="43"/>
          <w:lang w:val="en-US" w:eastAsia="zh-CN"/>
        </w:rPr>
      </w:pPr>
    </w:p>
    <w:p>
      <w:pPr>
        <w:spacing w:before="136" w:line="186" w:lineRule="auto"/>
        <w:jc w:val="center"/>
        <w:rPr>
          <w:rFonts w:hint="default" w:ascii="Times New Roman" w:hAnsi="Times New Roman" w:eastAsia="方正仿宋简体" w:cs="Times New Roman"/>
          <w:spacing w:val="9"/>
          <w:sz w:val="43"/>
          <w:szCs w:val="43"/>
          <w:lang w:val="en-US" w:eastAsia="zh-CN"/>
        </w:rPr>
      </w:pPr>
      <w:r>
        <w:rPr>
          <w:rFonts w:hint="default" w:ascii="Times New Roman" w:hAnsi="Times New Roman" w:eastAsia="方正仿宋简体" w:cs="Times New Roman"/>
          <w:spacing w:val="9"/>
          <w:sz w:val="43"/>
          <w:szCs w:val="43"/>
          <w:lang w:val="en-US" w:eastAsia="zh-CN"/>
        </w:rPr>
        <w:t>系列报道</w:t>
      </w:r>
    </w:p>
    <w:p>
      <w:pPr>
        <w:spacing w:before="136" w:line="186" w:lineRule="auto"/>
        <w:jc w:val="center"/>
        <w:rPr>
          <w:rFonts w:hint="default" w:ascii="Times New Roman" w:hAnsi="Times New Roman" w:eastAsia="方正仿宋简体" w:cs="Times New Roman"/>
          <w:sz w:val="43"/>
          <w:szCs w:val="43"/>
          <w:lang w:val="en-US" w:eastAsia="zh-CN"/>
        </w:rPr>
      </w:pPr>
      <w:r>
        <w:rPr>
          <w:rFonts w:hint="default" w:ascii="Times New Roman" w:hAnsi="Times New Roman" w:eastAsia="方正仿宋简体" w:cs="Times New Roman"/>
          <w:spacing w:val="9"/>
          <w:sz w:val="43"/>
          <w:szCs w:val="43"/>
          <w:lang w:val="en-US" w:eastAsia="zh-CN"/>
        </w:rPr>
        <w:t>《初心如磐 使命在肩——三年变化看今天》</w:t>
      </w:r>
    </w:p>
    <w:p>
      <w:pPr>
        <w:jc w:val="center"/>
        <w:rPr>
          <w:rFonts w:hint="default" w:ascii="Times New Roman" w:hAnsi="Times New Roman" w:eastAsia="方正仿宋简体" w:cs="Times New Roman"/>
          <w:spacing w:val="9"/>
          <w:sz w:val="43"/>
          <w:szCs w:val="43"/>
          <w:lang w:val="en-US" w:eastAsia="zh-CN"/>
        </w:rPr>
      </w:pPr>
      <w:r>
        <w:rPr>
          <w:rFonts w:hint="default" w:ascii="Times New Roman" w:hAnsi="Times New Roman" w:eastAsia="方正仿宋简体" w:cs="Times New Roman"/>
          <w:spacing w:val="9"/>
          <w:sz w:val="43"/>
          <w:szCs w:val="43"/>
          <w:lang w:val="en-US" w:eastAsia="zh-CN"/>
        </w:rPr>
        <w:t>首页截图</w:t>
      </w: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r>
        <w:rPr>
          <w:rFonts w:hint="default" w:ascii="Times New Roman" w:hAnsi="Times New Roman" w:eastAsia="方正仿宋简体" w:cs="Times New Roman"/>
          <w:spacing w:val="9"/>
          <w:sz w:val="43"/>
          <w:szCs w:val="43"/>
          <w:lang w:val="en-US" w:eastAsia="zh-CN"/>
        </w:rPr>
        <w:drawing>
          <wp:inline distT="0" distB="0" distL="114300" distR="114300">
            <wp:extent cx="3852545" cy="7093585"/>
            <wp:effectExtent l="0" t="0" r="14605" b="12065"/>
            <wp:docPr id="1" name="图片 1" descr="系列报道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系列报道截图"/>
                    <pic:cNvPicPr>
                      <a:picLocks noChangeAspect="1"/>
                    </pic:cNvPicPr>
                  </pic:nvPicPr>
                  <pic:blipFill>
                    <a:blip r:embed="rId12"/>
                    <a:srcRect t="10724"/>
                    <a:stretch>
                      <a:fillRect/>
                    </a:stretch>
                  </pic:blipFill>
                  <pic:spPr>
                    <a:xfrm>
                      <a:off x="0" y="0"/>
                      <a:ext cx="3852545" cy="7093585"/>
                    </a:xfrm>
                    <a:prstGeom prst="rect">
                      <a:avLst/>
                    </a:prstGeom>
                  </pic:spPr>
                </pic:pic>
              </a:graphicData>
            </a:graphic>
          </wp:inline>
        </w:drawing>
      </w: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r>
        <w:rPr>
          <w:rFonts w:hint="default" w:ascii="Times New Roman" w:hAnsi="Times New Roman" w:eastAsia="方正仿宋简体" w:cs="Times New Roman"/>
          <w:spacing w:val="9"/>
          <w:sz w:val="43"/>
          <w:szCs w:val="43"/>
          <w:lang w:val="en-US" w:eastAsia="zh-CN"/>
        </w:rPr>
        <w:t>代表作1截图</w:t>
      </w: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r>
        <w:rPr>
          <w:rFonts w:hint="default" w:ascii="Times New Roman" w:hAnsi="Times New Roman" w:eastAsia="方正仿宋简体" w:cs="Times New Roman"/>
          <w:spacing w:val="9"/>
          <w:sz w:val="43"/>
          <w:szCs w:val="43"/>
          <w:lang w:val="en-US" w:eastAsia="zh-CN"/>
        </w:rPr>
        <w:drawing>
          <wp:inline distT="0" distB="0" distL="114300" distR="114300">
            <wp:extent cx="4378325" cy="5147945"/>
            <wp:effectExtent l="0" t="0" r="3175" b="14605"/>
            <wp:docPr id="8" name="图片 8" descr="代表作1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代表作1截图"/>
                    <pic:cNvPicPr>
                      <a:picLocks noChangeAspect="1"/>
                    </pic:cNvPicPr>
                  </pic:nvPicPr>
                  <pic:blipFill>
                    <a:blip r:embed="rId13"/>
                    <a:srcRect b="42989"/>
                    <a:stretch>
                      <a:fillRect/>
                    </a:stretch>
                  </pic:blipFill>
                  <pic:spPr>
                    <a:xfrm>
                      <a:off x="0" y="0"/>
                      <a:ext cx="4378325" cy="5147945"/>
                    </a:xfrm>
                    <a:prstGeom prst="rect">
                      <a:avLst/>
                    </a:prstGeom>
                  </pic:spPr>
                </pic:pic>
              </a:graphicData>
            </a:graphic>
          </wp:inline>
        </w:drawing>
      </w: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r>
        <w:rPr>
          <w:rFonts w:hint="default" w:ascii="Times New Roman" w:hAnsi="Times New Roman" w:eastAsia="方正仿宋简体" w:cs="Times New Roman"/>
          <w:spacing w:val="9"/>
          <w:sz w:val="43"/>
          <w:szCs w:val="43"/>
          <w:lang w:val="en-US" w:eastAsia="zh-CN"/>
        </w:rPr>
        <w:t>代表作2截图</w:t>
      </w: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r>
        <w:rPr>
          <w:rFonts w:hint="default" w:ascii="Times New Roman" w:hAnsi="Times New Roman" w:eastAsia="方正仿宋简体" w:cs="Times New Roman"/>
          <w:spacing w:val="9"/>
          <w:sz w:val="43"/>
          <w:szCs w:val="43"/>
          <w:lang w:val="en-US" w:eastAsia="zh-CN"/>
        </w:rPr>
        <w:drawing>
          <wp:inline distT="0" distB="0" distL="114300" distR="114300">
            <wp:extent cx="4378325" cy="5195570"/>
            <wp:effectExtent l="0" t="0" r="3175" b="5080"/>
            <wp:docPr id="9" name="图片 9" descr="代表作2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代表作2截图"/>
                    <pic:cNvPicPr>
                      <a:picLocks noChangeAspect="1"/>
                    </pic:cNvPicPr>
                  </pic:nvPicPr>
                  <pic:blipFill>
                    <a:blip r:embed="rId14"/>
                    <a:srcRect b="42461"/>
                    <a:stretch>
                      <a:fillRect/>
                    </a:stretch>
                  </pic:blipFill>
                  <pic:spPr>
                    <a:xfrm>
                      <a:off x="0" y="0"/>
                      <a:ext cx="4378325" cy="5195570"/>
                    </a:xfrm>
                    <a:prstGeom prst="rect">
                      <a:avLst/>
                    </a:prstGeom>
                  </pic:spPr>
                </pic:pic>
              </a:graphicData>
            </a:graphic>
          </wp:inline>
        </w:drawing>
      </w: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r>
        <w:rPr>
          <w:rFonts w:hint="default" w:ascii="Times New Roman" w:hAnsi="Times New Roman" w:eastAsia="方正仿宋简体" w:cs="Times New Roman"/>
          <w:spacing w:val="9"/>
          <w:sz w:val="43"/>
          <w:szCs w:val="43"/>
          <w:lang w:val="en-US" w:eastAsia="zh-CN"/>
        </w:rPr>
        <w:t>代表作3截图</w:t>
      </w: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r>
        <w:rPr>
          <w:rFonts w:hint="default" w:ascii="Times New Roman" w:hAnsi="Times New Roman" w:eastAsia="方正仿宋简体" w:cs="Times New Roman"/>
          <w:spacing w:val="9"/>
          <w:sz w:val="43"/>
          <w:szCs w:val="43"/>
          <w:lang w:val="en-US" w:eastAsia="zh-CN"/>
        </w:rPr>
        <w:drawing>
          <wp:inline distT="0" distB="0" distL="114300" distR="114300">
            <wp:extent cx="4378325" cy="5481320"/>
            <wp:effectExtent l="0" t="0" r="3175" b="5080"/>
            <wp:docPr id="10" name="图片 10" descr="代表作3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代表作3截图"/>
                    <pic:cNvPicPr>
                      <a:picLocks noChangeAspect="1"/>
                    </pic:cNvPicPr>
                  </pic:nvPicPr>
                  <pic:blipFill>
                    <a:blip r:embed="rId15"/>
                    <a:srcRect b="39297"/>
                    <a:stretch>
                      <a:fillRect/>
                    </a:stretch>
                  </pic:blipFill>
                  <pic:spPr>
                    <a:xfrm>
                      <a:off x="0" y="0"/>
                      <a:ext cx="4378325" cy="5481320"/>
                    </a:xfrm>
                    <a:prstGeom prst="rect">
                      <a:avLst/>
                    </a:prstGeom>
                  </pic:spPr>
                </pic:pic>
              </a:graphicData>
            </a:graphic>
          </wp:inline>
        </w:drawing>
      </w: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p>
    <w:p>
      <w:pPr>
        <w:jc w:val="both"/>
        <w:rPr>
          <w:rFonts w:hint="default" w:ascii="Times New Roman" w:hAnsi="Times New Roman" w:eastAsia="方正仿宋简体" w:cs="Times New Roman"/>
          <w:spacing w:val="9"/>
          <w:sz w:val="43"/>
          <w:szCs w:val="43"/>
          <w:lang w:val="en-US" w:eastAsia="zh-CN"/>
        </w:rPr>
      </w:pPr>
    </w:p>
    <w:p>
      <w:pPr>
        <w:jc w:val="center"/>
        <w:rPr>
          <w:rFonts w:hint="default" w:ascii="Times New Roman" w:hAnsi="Times New Roman" w:eastAsia="方正仿宋简体" w:cs="Times New Roman"/>
          <w:spacing w:val="9"/>
          <w:sz w:val="43"/>
          <w:szCs w:val="43"/>
          <w:lang w:val="en-US" w:eastAsia="zh-CN"/>
        </w:rPr>
      </w:pPr>
      <w:r>
        <w:rPr>
          <w:rFonts w:hint="default" w:ascii="Times New Roman" w:hAnsi="Times New Roman" w:eastAsia="方正仿宋简体" w:cs="Times New Roman"/>
          <w:spacing w:val="9"/>
          <w:sz w:val="43"/>
          <w:szCs w:val="43"/>
          <w:lang w:val="en-US" w:eastAsia="zh-CN"/>
        </w:rPr>
        <w:t>初心如磐 使命在肩——三年变化看今天</w:t>
      </w:r>
    </w:p>
    <w:p>
      <w:pPr>
        <w:jc w:val="center"/>
        <w:rPr>
          <w:rFonts w:hint="default" w:ascii="Times New Roman" w:hAnsi="Times New Roman" w:eastAsia="方正仿宋简体" w:cs="Times New Roman"/>
          <w:spacing w:val="9"/>
          <w:sz w:val="43"/>
          <w:szCs w:val="43"/>
          <w:lang w:val="en-US" w:eastAsia="zh-CN"/>
        </w:rPr>
      </w:pPr>
      <w:r>
        <w:rPr>
          <w:rFonts w:hint="default" w:ascii="Times New Roman" w:hAnsi="Times New Roman" w:eastAsia="方正仿宋简体" w:cs="Times New Roman"/>
          <w:spacing w:val="9"/>
          <w:sz w:val="43"/>
          <w:szCs w:val="43"/>
          <w:lang w:val="en-US" w:eastAsia="zh-CN"/>
        </w:rPr>
        <w:t>编辑人员名单</w:t>
      </w:r>
    </w:p>
    <w:p>
      <w:pPr>
        <w:jc w:val="center"/>
        <w:rPr>
          <w:rFonts w:hint="default" w:ascii="Times New Roman" w:hAnsi="Times New Roman" w:eastAsia="方正仿宋简体" w:cs="Times New Roman"/>
          <w:spacing w:val="9"/>
          <w:sz w:val="43"/>
          <w:szCs w:val="43"/>
          <w:lang w:val="en-US" w:eastAsia="zh-CN"/>
        </w:rPr>
      </w:pPr>
    </w:p>
    <w:p>
      <w:pPr>
        <w:jc w:val="left"/>
        <w:rPr>
          <w:rFonts w:hint="default" w:ascii="Times New Roman" w:hAnsi="Times New Roman" w:eastAsia="方正仿宋简体" w:cs="Times New Roman"/>
          <w:spacing w:val="9"/>
          <w:sz w:val="30"/>
          <w:szCs w:val="30"/>
          <w:lang w:val="en-US" w:eastAsia="zh-CN"/>
        </w:rPr>
      </w:pPr>
      <w:r>
        <w:rPr>
          <w:rFonts w:hint="default" w:ascii="Times New Roman" w:hAnsi="Times New Roman" w:eastAsia="方正仿宋简体" w:cs="Times New Roman"/>
          <w:spacing w:val="9"/>
          <w:sz w:val="30"/>
          <w:szCs w:val="30"/>
          <w:lang w:val="en-US" w:eastAsia="zh-CN"/>
        </w:rPr>
        <w:t>向阳 谭华英</w:t>
      </w:r>
      <w:r>
        <w:rPr>
          <w:rFonts w:hint="default" w:ascii="Times New Roman" w:hAnsi="Times New Roman" w:eastAsia="方正仿宋简体" w:cs="Times New Roman"/>
          <w:sz w:val="21"/>
          <w:szCs w:val="21"/>
          <w:lang w:val="en-US" w:eastAsia="zh-CN"/>
        </w:rPr>
        <w:t xml:space="preserve"> </w:t>
      </w:r>
      <w:r>
        <w:rPr>
          <w:rFonts w:hint="default" w:ascii="Times New Roman" w:hAnsi="Times New Roman" w:eastAsia="方正仿宋简体" w:cs="Times New Roman"/>
          <w:spacing w:val="9"/>
          <w:sz w:val="30"/>
          <w:szCs w:val="30"/>
          <w:lang w:val="en-US" w:eastAsia="zh-CN"/>
        </w:rPr>
        <w:t>张俊杰 曾意欣 谢天 余欢 李小华 谭艳波 王青钦 樊洪辰 罗艺 吴劲松</w:t>
      </w:r>
    </w:p>
    <w:p>
      <w:pPr>
        <w:jc w:val="left"/>
        <w:rPr>
          <w:rFonts w:hint="default" w:ascii="Times New Roman" w:hAnsi="Times New Roman" w:eastAsia="方正仿宋简体" w:cs="Times New Roman"/>
          <w:spacing w:val="9"/>
          <w:sz w:val="30"/>
          <w:szCs w:val="30"/>
          <w:lang w:val="en-US" w:eastAsia="zh-CN"/>
        </w:rPr>
      </w:pPr>
    </w:p>
    <w:p>
      <w:pPr>
        <w:jc w:val="left"/>
        <w:rPr>
          <w:rFonts w:hint="default" w:ascii="Times New Roman" w:hAnsi="Times New Roman" w:eastAsia="方正仿宋简体" w:cs="Times New Roman"/>
          <w:spacing w:val="9"/>
          <w:sz w:val="30"/>
          <w:szCs w:val="30"/>
          <w:lang w:val="en-US" w:eastAsia="zh-CN"/>
        </w:rPr>
      </w:pPr>
    </w:p>
    <w:p>
      <w:pPr>
        <w:jc w:val="left"/>
        <w:rPr>
          <w:rFonts w:hint="default" w:ascii="Times New Roman" w:hAnsi="Times New Roman" w:eastAsia="方正仿宋简体" w:cs="Times New Roman"/>
          <w:spacing w:val="9"/>
          <w:sz w:val="30"/>
          <w:szCs w:val="30"/>
          <w:lang w:val="en-US" w:eastAsia="zh-CN"/>
        </w:rPr>
      </w:pPr>
    </w:p>
    <w:p>
      <w:pPr>
        <w:ind w:firstLine="5406" w:firstLineChars="1700"/>
        <w:jc w:val="left"/>
        <w:rPr>
          <w:rFonts w:hint="default" w:ascii="Times New Roman" w:hAnsi="Times New Roman" w:eastAsia="方正仿宋简体" w:cs="Times New Roman"/>
          <w:spacing w:val="9"/>
          <w:sz w:val="30"/>
          <w:szCs w:val="30"/>
          <w:lang w:val="en-US" w:eastAsia="zh-CN"/>
        </w:rPr>
      </w:pPr>
      <w:r>
        <w:rPr>
          <w:rFonts w:hint="default" w:ascii="Times New Roman" w:hAnsi="Times New Roman" w:eastAsia="方正仿宋简体" w:cs="Times New Roman"/>
          <w:spacing w:val="9"/>
          <w:sz w:val="30"/>
          <w:szCs w:val="30"/>
          <w:lang w:val="en-US" w:eastAsia="zh-CN"/>
        </w:rPr>
        <w:t>石柱土家族自治县融媒体中心</w:t>
      </w:r>
    </w:p>
    <w:p>
      <w:pPr>
        <w:jc w:val="center"/>
        <w:rPr>
          <w:rFonts w:hint="default" w:ascii="Times New Roman" w:hAnsi="Times New Roman" w:eastAsia="方正仿宋简体" w:cs="Times New Roman"/>
          <w:spacing w:val="9"/>
          <w:sz w:val="30"/>
          <w:szCs w:val="30"/>
          <w:lang w:val="en-US" w:eastAsia="zh-CN"/>
        </w:rPr>
      </w:pPr>
      <w:r>
        <w:rPr>
          <w:rFonts w:hint="default" w:ascii="Times New Roman" w:hAnsi="Times New Roman" w:eastAsia="方正仿宋简体" w:cs="Times New Roman"/>
          <w:spacing w:val="9"/>
          <w:sz w:val="30"/>
          <w:szCs w:val="30"/>
          <w:lang w:val="en-US" w:eastAsia="zh-CN"/>
        </w:rPr>
        <w:t xml:space="preserve">                                            </w:t>
      </w:r>
      <w:r>
        <w:rPr>
          <w:rFonts w:hint="eastAsia" w:ascii="Times New Roman" w:hAnsi="Times New Roman" w:eastAsia="方正仿宋简体" w:cs="Times New Roman"/>
          <w:spacing w:val="9"/>
          <w:sz w:val="30"/>
          <w:szCs w:val="30"/>
          <w:lang w:val="en-US" w:eastAsia="zh-CN"/>
        </w:rPr>
        <w:t xml:space="preserve">        </w:t>
      </w:r>
      <w:bookmarkStart w:id="0" w:name="_GoBack"/>
      <w:bookmarkEnd w:id="0"/>
      <w:r>
        <w:rPr>
          <w:rFonts w:hint="default" w:ascii="Times New Roman" w:hAnsi="Times New Roman" w:eastAsia="方正仿宋简体" w:cs="Times New Roman"/>
          <w:spacing w:val="9"/>
          <w:sz w:val="30"/>
          <w:szCs w:val="30"/>
          <w:lang w:val="en-US" w:eastAsia="zh-CN"/>
        </w:rPr>
        <w:t xml:space="preserve"> 2023年3月</w:t>
      </w:r>
    </w:p>
    <w:sectPr>
      <w:footerReference r:id="rId6" w:type="default"/>
      <w:pgSz w:w="11907" w:h="16839"/>
      <w:pgMar w:top="1431" w:right="813" w:bottom="1182" w:left="1334" w:header="0" w:footer="1019"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仿宋简体">
    <w:panose1 w:val="02010601030101010101"/>
    <w:charset w:val="86"/>
    <w:family w:val="auto"/>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8144"/>
      <w:rPr>
        <w:rFonts w:ascii="宋体" w:hAnsi="宋体" w:eastAsia="宋体" w:cs="宋体"/>
        <w:sz w:val="11"/>
        <w:szCs w:val="11"/>
      </w:rPr>
    </w:pPr>
    <w:r>
      <w:rPr>
        <w:sz w:val="1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4</w:t>
                    </w:r>
                    <w:r>
                      <w:fldChar w:fldCharType="end"/>
                    </w:r>
                  </w:p>
                </w:txbxContent>
              </v:textbox>
            </v:shape>
          </w:pict>
        </mc:Fallback>
      </mc:AlternateContent>
    </w:r>
    <w:r>
      <w:rPr>
        <w:rFonts w:ascii="宋体" w:hAnsi="宋体" w:eastAsia="宋体" w:cs="宋体"/>
        <w:spacing w:val="45"/>
        <w:sz w:val="11"/>
        <w:szCs w:val="11"/>
      </w:rPr>
      <w:t>—</w:t>
    </w:r>
    <w:r>
      <w:rPr>
        <w:rFonts w:ascii="宋体" w:hAnsi="宋体" w:eastAsia="宋体" w:cs="宋体"/>
        <w:spacing w:val="42"/>
        <w:sz w:val="11"/>
        <w:szCs w:val="11"/>
      </w:rPr>
      <w:t xml:space="preserve">  </w:t>
    </w:r>
    <w:r>
      <w:rPr>
        <w:rFonts w:ascii="Calibri" w:hAnsi="Calibri" w:eastAsia="Calibri" w:cs="Calibri"/>
        <w:spacing w:val="42"/>
        <w:sz w:val="18"/>
        <w:szCs w:val="18"/>
      </w:rPr>
      <w:t xml:space="preserve">25   </w:t>
    </w:r>
    <w:r>
      <w:rPr>
        <w:rFonts w:ascii="宋体" w:hAnsi="宋体" w:eastAsia="宋体" w:cs="宋体"/>
        <w:spacing w:val="42"/>
        <w:sz w:val="11"/>
        <w:szCs w:val="11"/>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846"/>
      <w:rPr>
        <w:rFonts w:ascii="宋体" w:hAnsi="宋体" w:eastAsia="宋体" w:cs="宋体"/>
        <w:sz w:val="11"/>
        <w:szCs w:val="11"/>
      </w:rPr>
    </w:pPr>
    <w:r>
      <w:rPr>
        <w:sz w:val="1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Dg0NmE1NjU3OTE3MjAwMGQ4NDc0YTc0ZGEwNTQzZTMifQ=="/>
  </w:docVars>
  <w:rsids>
    <w:rsidRoot w:val="00000000"/>
    <w:rsid w:val="01303AC5"/>
    <w:rsid w:val="01875DDB"/>
    <w:rsid w:val="01916C5A"/>
    <w:rsid w:val="01C64571"/>
    <w:rsid w:val="02A65582"/>
    <w:rsid w:val="02E903CF"/>
    <w:rsid w:val="03443858"/>
    <w:rsid w:val="03600692"/>
    <w:rsid w:val="03DE5A5A"/>
    <w:rsid w:val="03FB485E"/>
    <w:rsid w:val="03FE7EAB"/>
    <w:rsid w:val="05706B86"/>
    <w:rsid w:val="05A50F26"/>
    <w:rsid w:val="05AC22B4"/>
    <w:rsid w:val="05BF57CA"/>
    <w:rsid w:val="06163BD1"/>
    <w:rsid w:val="064417AA"/>
    <w:rsid w:val="06952D48"/>
    <w:rsid w:val="06A44D39"/>
    <w:rsid w:val="06C675E3"/>
    <w:rsid w:val="0781151E"/>
    <w:rsid w:val="07A174CB"/>
    <w:rsid w:val="07D77390"/>
    <w:rsid w:val="08C94F2B"/>
    <w:rsid w:val="09A60F2F"/>
    <w:rsid w:val="09AF5ECF"/>
    <w:rsid w:val="09B67D57"/>
    <w:rsid w:val="0A3B3C06"/>
    <w:rsid w:val="0AED1FFC"/>
    <w:rsid w:val="0B4E34C6"/>
    <w:rsid w:val="0B9A495D"/>
    <w:rsid w:val="0C1C35C4"/>
    <w:rsid w:val="0CFA6F74"/>
    <w:rsid w:val="0D8B6C53"/>
    <w:rsid w:val="0E407A3D"/>
    <w:rsid w:val="0EC00B7E"/>
    <w:rsid w:val="0FD77F2D"/>
    <w:rsid w:val="10525806"/>
    <w:rsid w:val="10645539"/>
    <w:rsid w:val="10BE4C49"/>
    <w:rsid w:val="112371A2"/>
    <w:rsid w:val="11457119"/>
    <w:rsid w:val="116021A5"/>
    <w:rsid w:val="116F23E8"/>
    <w:rsid w:val="11765524"/>
    <w:rsid w:val="11F254F3"/>
    <w:rsid w:val="12186B0B"/>
    <w:rsid w:val="13E76BAD"/>
    <w:rsid w:val="14A14FAE"/>
    <w:rsid w:val="14A66120"/>
    <w:rsid w:val="14BC76F2"/>
    <w:rsid w:val="14CD5DA3"/>
    <w:rsid w:val="14CF5677"/>
    <w:rsid w:val="15246EE3"/>
    <w:rsid w:val="15D66ED9"/>
    <w:rsid w:val="15EC04AB"/>
    <w:rsid w:val="1609105D"/>
    <w:rsid w:val="16900E36"/>
    <w:rsid w:val="178C3CF3"/>
    <w:rsid w:val="17AC1CA0"/>
    <w:rsid w:val="17CC0594"/>
    <w:rsid w:val="184B770B"/>
    <w:rsid w:val="186407CC"/>
    <w:rsid w:val="18770500"/>
    <w:rsid w:val="18A706B9"/>
    <w:rsid w:val="19AC242B"/>
    <w:rsid w:val="1A1324AA"/>
    <w:rsid w:val="1A345F7C"/>
    <w:rsid w:val="1AD03EF7"/>
    <w:rsid w:val="1B6D5BEA"/>
    <w:rsid w:val="1B753E49"/>
    <w:rsid w:val="1C381D54"/>
    <w:rsid w:val="1C3B5CE8"/>
    <w:rsid w:val="1C6E7E6B"/>
    <w:rsid w:val="1C8054A9"/>
    <w:rsid w:val="1D464944"/>
    <w:rsid w:val="1D644DCB"/>
    <w:rsid w:val="1D69418F"/>
    <w:rsid w:val="1DE101C9"/>
    <w:rsid w:val="1DEB1048"/>
    <w:rsid w:val="1E2A7DC2"/>
    <w:rsid w:val="1EE660B3"/>
    <w:rsid w:val="1FA94D17"/>
    <w:rsid w:val="20827A42"/>
    <w:rsid w:val="20B91875"/>
    <w:rsid w:val="20BC1DB0"/>
    <w:rsid w:val="20C31E08"/>
    <w:rsid w:val="21274A8D"/>
    <w:rsid w:val="21902632"/>
    <w:rsid w:val="220017F6"/>
    <w:rsid w:val="22CC31F6"/>
    <w:rsid w:val="22DB5B2F"/>
    <w:rsid w:val="233F1C1A"/>
    <w:rsid w:val="23602A78"/>
    <w:rsid w:val="239F6B5C"/>
    <w:rsid w:val="23DC1B5F"/>
    <w:rsid w:val="2479115B"/>
    <w:rsid w:val="253F23A5"/>
    <w:rsid w:val="2560231B"/>
    <w:rsid w:val="27221F7E"/>
    <w:rsid w:val="27A636AE"/>
    <w:rsid w:val="27B506FD"/>
    <w:rsid w:val="27D05536"/>
    <w:rsid w:val="281C52E7"/>
    <w:rsid w:val="283C2BCC"/>
    <w:rsid w:val="28773C04"/>
    <w:rsid w:val="28B27332"/>
    <w:rsid w:val="28CD7CC8"/>
    <w:rsid w:val="28D252DE"/>
    <w:rsid w:val="28EF5E90"/>
    <w:rsid w:val="29AE5D4B"/>
    <w:rsid w:val="2A2878AC"/>
    <w:rsid w:val="2A6B59EA"/>
    <w:rsid w:val="2C3B319A"/>
    <w:rsid w:val="2C412EA7"/>
    <w:rsid w:val="2C550700"/>
    <w:rsid w:val="2C806F3E"/>
    <w:rsid w:val="2C9C00DD"/>
    <w:rsid w:val="2CCA2E9C"/>
    <w:rsid w:val="2CE64163"/>
    <w:rsid w:val="2CF81B43"/>
    <w:rsid w:val="2D137506"/>
    <w:rsid w:val="2D26209C"/>
    <w:rsid w:val="2D7B4196"/>
    <w:rsid w:val="2D92328E"/>
    <w:rsid w:val="2D9D235F"/>
    <w:rsid w:val="2DAD1E76"/>
    <w:rsid w:val="2DB15E0A"/>
    <w:rsid w:val="2DC86CB0"/>
    <w:rsid w:val="2DFA5860"/>
    <w:rsid w:val="2EB3170E"/>
    <w:rsid w:val="2EB37960"/>
    <w:rsid w:val="2EC15BD9"/>
    <w:rsid w:val="2F5F53F2"/>
    <w:rsid w:val="2F6A001E"/>
    <w:rsid w:val="30FF50DE"/>
    <w:rsid w:val="32A95302"/>
    <w:rsid w:val="33753436"/>
    <w:rsid w:val="33B91574"/>
    <w:rsid w:val="342D3D10"/>
    <w:rsid w:val="34847DD4"/>
    <w:rsid w:val="35521BC3"/>
    <w:rsid w:val="35E86141"/>
    <w:rsid w:val="37D270A9"/>
    <w:rsid w:val="38033706"/>
    <w:rsid w:val="38546EE5"/>
    <w:rsid w:val="38BD1B07"/>
    <w:rsid w:val="39E62997"/>
    <w:rsid w:val="3A3A2CE3"/>
    <w:rsid w:val="3A4A423E"/>
    <w:rsid w:val="3A560901"/>
    <w:rsid w:val="3B7D37CF"/>
    <w:rsid w:val="3C5C4E7F"/>
    <w:rsid w:val="3CCD42E3"/>
    <w:rsid w:val="3CD25455"/>
    <w:rsid w:val="3F676329"/>
    <w:rsid w:val="3FC76DC7"/>
    <w:rsid w:val="3FEE25A6"/>
    <w:rsid w:val="3FFD4EDF"/>
    <w:rsid w:val="40B51316"/>
    <w:rsid w:val="40B557B9"/>
    <w:rsid w:val="41720FB5"/>
    <w:rsid w:val="420936C7"/>
    <w:rsid w:val="426C3C56"/>
    <w:rsid w:val="42B04115"/>
    <w:rsid w:val="42DE0FF8"/>
    <w:rsid w:val="4348158F"/>
    <w:rsid w:val="43B92ECB"/>
    <w:rsid w:val="43E02B4D"/>
    <w:rsid w:val="44332C7D"/>
    <w:rsid w:val="448C05DF"/>
    <w:rsid w:val="44F20D8A"/>
    <w:rsid w:val="45252F0E"/>
    <w:rsid w:val="457148A3"/>
    <w:rsid w:val="45763769"/>
    <w:rsid w:val="46641814"/>
    <w:rsid w:val="46D5626E"/>
    <w:rsid w:val="47190850"/>
    <w:rsid w:val="479559FD"/>
    <w:rsid w:val="47B24B85"/>
    <w:rsid w:val="481E1E96"/>
    <w:rsid w:val="486B18AF"/>
    <w:rsid w:val="48757D08"/>
    <w:rsid w:val="48E84D7C"/>
    <w:rsid w:val="499A379E"/>
    <w:rsid w:val="49AD1724"/>
    <w:rsid w:val="49B02FC2"/>
    <w:rsid w:val="49CE6B49"/>
    <w:rsid w:val="4A653DAC"/>
    <w:rsid w:val="4A82495E"/>
    <w:rsid w:val="4B0D06CC"/>
    <w:rsid w:val="4B3043BA"/>
    <w:rsid w:val="4CB6269D"/>
    <w:rsid w:val="4CCC3C6F"/>
    <w:rsid w:val="4D021D86"/>
    <w:rsid w:val="4E9C0125"/>
    <w:rsid w:val="4EEC684A"/>
    <w:rsid w:val="4F1931A5"/>
    <w:rsid w:val="4F6A776F"/>
    <w:rsid w:val="517B53A5"/>
    <w:rsid w:val="51BC69A8"/>
    <w:rsid w:val="51C8534D"/>
    <w:rsid w:val="51FA302C"/>
    <w:rsid w:val="52B13627"/>
    <w:rsid w:val="532D11DF"/>
    <w:rsid w:val="534529CD"/>
    <w:rsid w:val="535D3873"/>
    <w:rsid w:val="5429409D"/>
    <w:rsid w:val="5455279C"/>
    <w:rsid w:val="54852743"/>
    <w:rsid w:val="5488491F"/>
    <w:rsid w:val="54BC2EEF"/>
    <w:rsid w:val="54DF2F47"/>
    <w:rsid w:val="554271C4"/>
    <w:rsid w:val="555667CB"/>
    <w:rsid w:val="56101070"/>
    <w:rsid w:val="56A874FB"/>
    <w:rsid w:val="571C1C97"/>
    <w:rsid w:val="57430FD1"/>
    <w:rsid w:val="57511940"/>
    <w:rsid w:val="577E64AD"/>
    <w:rsid w:val="57B770F3"/>
    <w:rsid w:val="57BD5228"/>
    <w:rsid w:val="57C93BCD"/>
    <w:rsid w:val="57D165DD"/>
    <w:rsid w:val="589C308F"/>
    <w:rsid w:val="58DF4D2A"/>
    <w:rsid w:val="58E660B8"/>
    <w:rsid w:val="59A044B9"/>
    <w:rsid w:val="59EE16C8"/>
    <w:rsid w:val="5B590DC3"/>
    <w:rsid w:val="5B841BB9"/>
    <w:rsid w:val="5B9462A0"/>
    <w:rsid w:val="5BB75007"/>
    <w:rsid w:val="5C221AFD"/>
    <w:rsid w:val="5C245875"/>
    <w:rsid w:val="5C4557EC"/>
    <w:rsid w:val="5C4E1DF2"/>
    <w:rsid w:val="5D086F45"/>
    <w:rsid w:val="5D177188"/>
    <w:rsid w:val="5D4A130C"/>
    <w:rsid w:val="5DA679AA"/>
    <w:rsid w:val="5EE25574"/>
    <w:rsid w:val="601B4AB2"/>
    <w:rsid w:val="604E1113"/>
    <w:rsid w:val="60F90953"/>
    <w:rsid w:val="615F3AC8"/>
    <w:rsid w:val="61E80774"/>
    <w:rsid w:val="625F79DD"/>
    <w:rsid w:val="632E6FDA"/>
    <w:rsid w:val="63F21E08"/>
    <w:rsid w:val="6401024A"/>
    <w:rsid w:val="650A75D2"/>
    <w:rsid w:val="65B71508"/>
    <w:rsid w:val="65C94737"/>
    <w:rsid w:val="65D33E68"/>
    <w:rsid w:val="663C1A0D"/>
    <w:rsid w:val="666F1DE3"/>
    <w:rsid w:val="66B477F6"/>
    <w:rsid w:val="67310E46"/>
    <w:rsid w:val="67363BC5"/>
    <w:rsid w:val="67966EFB"/>
    <w:rsid w:val="687063BF"/>
    <w:rsid w:val="693469CC"/>
    <w:rsid w:val="694C640B"/>
    <w:rsid w:val="69623539"/>
    <w:rsid w:val="6985191D"/>
    <w:rsid w:val="6A3053E5"/>
    <w:rsid w:val="6A440E91"/>
    <w:rsid w:val="6AEE4391"/>
    <w:rsid w:val="6B8E7B46"/>
    <w:rsid w:val="6BA22313"/>
    <w:rsid w:val="6BD44496"/>
    <w:rsid w:val="6BF863D7"/>
    <w:rsid w:val="6C021003"/>
    <w:rsid w:val="6C4D6722"/>
    <w:rsid w:val="6C5F1FB2"/>
    <w:rsid w:val="6CC938CF"/>
    <w:rsid w:val="6D635AD2"/>
    <w:rsid w:val="6DDD3AD6"/>
    <w:rsid w:val="6E2B2A93"/>
    <w:rsid w:val="6EC627BC"/>
    <w:rsid w:val="6EF07839"/>
    <w:rsid w:val="6F481423"/>
    <w:rsid w:val="6F5316E3"/>
    <w:rsid w:val="6F580DF0"/>
    <w:rsid w:val="6FA80114"/>
    <w:rsid w:val="70003AAC"/>
    <w:rsid w:val="7007308C"/>
    <w:rsid w:val="701D01BA"/>
    <w:rsid w:val="702552C0"/>
    <w:rsid w:val="706E310B"/>
    <w:rsid w:val="70B328CC"/>
    <w:rsid w:val="711D3D29"/>
    <w:rsid w:val="71C254BD"/>
    <w:rsid w:val="72E35489"/>
    <w:rsid w:val="72F1592E"/>
    <w:rsid w:val="736E6F7E"/>
    <w:rsid w:val="737C78ED"/>
    <w:rsid w:val="73A3131E"/>
    <w:rsid w:val="7530098F"/>
    <w:rsid w:val="7581743D"/>
    <w:rsid w:val="75B4336E"/>
    <w:rsid w:val="75F145C2"/>
    <w:rsid w:val="763C5112"/>
    <w:rsid w:val="77075720"/>
    <w:rsid w:val="77244524"/>
    <w:rsid w:val="77316A3F"/>
    <w:rsid w:val="779C230C"/>
    <w:rsid w:val="77DE0B76"/>
    <w:rsid w:val="782B3690"/>
    <w:rsid w:val="783764D9"/>
    <w:rsid w:val="78961451"/>
    <w:rsid w:val="78BF68FB"/>
    <w:rsid w:val="78C700B3"/>
    <w:rsid w:val="78C7160B"/>
    <w:rsid w:val="78E55F35"/>
    <w:rsid w:val="796E37A3"/>
    <w:rsid w:val="79B37DE1"/>
    <w:rsid w:val="79B53B59"/>
    <w:rsid w:val="79D42231"/>
    <w:rsid w:val="79D616AE"/>
    <w:rsid w:val="7A344A7E"/>
    <w:rsid w:val="7A6A66F1"/>
    <w:rsid w:val="7A804167"/>
    <w:rsid w:val="7B1D7C08"/>
    <w:rsid w:val="7B281F2B"/>
    <w:rsid w:val="7B3B0C25"/>
    <w:rsid w:val="7B42766E"/>
    <w:rsid w:val="7C506C9A"/>
    <w:rsid w:val="7C725D31"/>
    <w:rsid w:val="7C9E6B26"/>
    <w:rsid w:val="7D256900"/>
    <w:rsid w:val="7D376633"/>
    <w:rsid w:val="7E01111B"/>
    <w:rsid w:val="7E254984"/>
    <w:rsid w:val="7E9973EA"/>
    <w:rsid w:val="7EA128FE"/>
    <w:rsid w:val="7ED5518A"/>
    <w:rsid w:val="7EDF7062"/>
    <w:rsid w:val="7F4734A5"/>
    <w:rsid w:val="7F4C5A16"/>
    <w:rsid w:val="7F565496"/>
    <w:rsid w:val="7F857B2A"/>
    <w:rsid w:val="7F93224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qFormat/>
    <w:uiPriority w:val="0"/>
    <w:rPr>
      <w:color w:val="0000FF"/>
      <w:u w:val="single"/>
    </w:rPr>
  </w:style>
  <w:style w:type="table" w:customStyle="1" w:styleId="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Pages>
  <Words>1739</Words>
  <Characters>1952</Characters>
  <TotalTime>4</TotalTime>
  <ScaleCrop>false</ScaleCrop>
  <LinksUpToDate>false</LinksUpToDate>
  <CharactersWithSpaces>2092</CharactersWithSpaces>
  <Application>WPS Office_11.1.0.13703_F1E327BC-269C-435d-A152-05C5408002CA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2023-03-08T16:25:00Z</dcterms:created>
  <dc:creator>xb21cn</dc:creator>
  <cp:lastModifiedBy>月暮林昔</cp:lastModifiedBy>
  <cp:lastPrinted>2023-03-15T08:58:18Z</cp:lastPrinted>
  <dcterms:modified xsi:type="dcterms:W3CDTF">2023-03-15T09:05:53Z</dcterms:modified>
  <dc:title>中共重庆市委宣传部文件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2023-03-09T16:45:44Z</vt:filetime>
  </property>
  <property fmtid="{D5CDD505-2E9C-101B-9397-08002B2CF9AE}" pid="4" name="KSOProductBuildVer">
    <vt:lpwstr>2052-11.1.0.13703</vt:lpwstr>
  </property>
  <property fmtid="{D5CDD505-2E9C-101B-9397-08002B2CF9AE}" pid="5" name="ICV">
    <vt:lpwstr>9D82E0F8787549B9999072FB77A439B0</vt:lpwstr>
  </property>
</Properties>
</file>